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34DA5" w14:textId="77777777" w:rsidR="00A86A5E" w:rsidRPr="006E44B2" w:rsidRDefault="00A86A5E" w:rsidP="005627BB">
      <w:pPr>
        <w:pStyle w:val="Paragraph"/>
        <w:spacing w:after="312"/>
        <w:outlineLvl w:val="0"/>
        <w:rPr>
          <w:rFonts w:ascii="Arial" w:hAnsi="Arial" w:cs="Arial"/>
          <w:b/>
          <w:color w:val="000000" w:themeColor="text1"/>
          <w:sz w:val="22"/>
          <w:szCs w:val="22"/>
          <w:lang w:val="fr-CH"/>
        </w:rPr>
      </w:pPr>
      <w:r w:rsidRPr="006E44B2">
        <w:rPr>
          <w:rFonts w:ascii="Arial" w:hAnsi="Arial" w:cs="Arial"/>
          <w:b/>
          <w:color w:val="000000" w:themeColor="text1"/>
          <w:sz w:val="22"/>
          <w:szCs w:val="22"/>
          <w:lang w:val="fr-CH"/>
        </w:rPr>
        <w:t xml:space="preserve">FONDATION SUISA – </w:t>
      </w:r>
      <w:proofErr w:type="spellStart"/>
      <w:r w:rsidR="00465D1B" w:rsidRPr="006E44B2">
        <w:rPr>
          <w:rFonts w:ascii="Arial" w:hAnsi="Arial" w:cs="Arial"/>
          <w:b/>
          <w:color w:val="000000" w:themeColor="text1"/>
          <w:sz w:val="22"/>
          <w:szCs w:val="22"/>
          <w:lang w:val="fr-CH"/>
        </w:rPr>
        <w:t>Medienmitteilung</w:t>
      </w:r>
      <w:proofErr w:type="spellEnd"/>
    </w:p>
    <w:p w14:paraId="00467D33" w14:textId="77777777" w:rsidR="00A86A5E" w:rsidRPr="006E44B2" w:rsidRDefault="00465D1B" w:rsidP="00E0410C">
      <w:pPr>
        <w:pStyle w:val="Paragraph"/>
        <w:spacing w:after="360"/>
        <w:rPr>
          <w:rFonts w:ascii="Arial" w:hAnsi="Arial" w:cs="Arial"/>
          <w:b/>
          <w:color w:val="000000" w:themeColor="text1"/>
          <w:sz w:val="28"/>
          <w:szCs w:val="28"/>
          <w:lang w:val="fr-CH"/>
        </w:rPr>
      </w:pPr>
      <w:r w:rsidRPr="006E44B2">
        <w:rPr>
          <w:rFonts w:ascii="Arial" w:hAnsi="Arial" w:cs="Arial"/>
          <w:b/>
          <w:color w:val="000000" w:themeColor="text1"/>
          <w:sz w:val="28"/>
          <w:szCs w:val="28"/>
        </w:rPr>
        <w:t>«</w:t>
      </w:r>
      <w:proofErr w:type="spellStart"/>
      <w:r w:rsidRPr="006E44B2">
        <w:rPr>
          <w:rFonts w:ascii="Arial" w:hAnsi="Arial" w:cs="Arial"/>
          <w:b/>
          <w:color w:val="000000" w:themeColor="text1"/>
          <w:sz w:val="28"/>
          <w:szCs w:val="28"/>
        </w:rPr>
        <w:t>Get</w:t>
      </w:r>
      <w:proofErr w:type="spellEnd"/>
      <w:r w:rsidRPr="006E44B2">
        <w:rPr>
          <w:rFonts w:ascii="Arial" w:hAnsi="Arial" w:cs="Arial"/>
          <w:b/>
          <w:color w:val="000000" w:themeColor="text1"/>
          <w:sz w:val="28"/>
          <w:szCs w:val="28"/>
        </w:rPr>
        <w:t xml:space="preserve"> </w:t>
      </w:r>
      <w:proofErr w:type="spellStart"/>
      <w:proofErr w:type="gramStart"/>
      <w:r w:rsidRPr="006E44B2">
        <w:rPr>
          <w:rFonts w:ascii="Arial" w:hAnsi="Arial" w:cs="Arial"/>
          <w:b/>
          <w:color w:val="000000" w:themeColor="text1"/>
          <w:sz w:val="28"/>
          <w:szCs w:val="28"/>
        </w:rPr>
        <w:t>Going</w:t>
      </w:r>
      <w:proofErr w:type="spellEnd"/>
      <w:r w:rsidRPr="006E44B2">
        <w:rPr>
          <w:rFonts w:ascii="Arial" w:hAnsi="Arial" w:cs="Arial"/>
          <w:b/>
          <w:color w:val="000000" w:themeColor="text1"/>
          <w:sz w:val="28"/>
          <w:szCs w:val="28"/>
        </w:rPr>
        <w:t>!»</w:t>
      </w:r>
      <w:proofErr w:type="gramEnd"/>
      <w:r w:rsidRPr="006E44B2">
        <w:rPr>
          <w:rFonts w:ascii="Arial" w:hAnsi="Arial" w:cs="Arial"/>
          <w:b/>
          <w:color w:val="000000" w:themeColor="text1"/>
          <w:sz w:val="28"/>
          <w:szCs w:val="28"/>
        </w:rPr>
        <w:t>-Beiträge und «Carte Blanche» erstmals vergeben</w:t>
      </w:r>
    </w:p>
    <w:p w14:paraId="2B3DC13B" w14:textId="622178E6" w:rsidR="00A86A5E" w:rsidRPr="000F1BC2" w:rsidRDefault="00465D1B" w:rsidP="001A0034">
      <w:pPr>
        <w:pStyle w:val="Paragraph"/>
        <w:spacing w:after="312" w:line="340" w:lineRule="atLeast"/>
        <w:ind w:right="-142"/>
        <w:rPr>
          <w:rFonts w:ascii="Arial" w:hAnsi="Arial" w:cs="Arial"/>
          <w:b/>
          <w:color w:val="000000" w:themeColor="text1"/>
          <w:sz w:val="22"/>
          <w:szCs w:val="22"/>
          <w:lang w:val="fr-CH"/>
        </w:rPr>
      </w:pPr>
      <w:r w:rsidRPr="00465D1B">
        <w:rPr>
          <w:rFonts w:ascii="Arial" w:hAnsi="Arial" w:cs="Arial"/>
          <w:b/>
          <w:color w:val="000000" w:themeColor="text1"/>
          <w:sz w:val="22"/>
          <w:szCs w:val="22"/>
        </w:rPr>
        <w:t>Im Rahmen der neuen Förderungspolitik der FONDATION SUISA wurden dieses Jahr zum ersten Mal vier «</w:t>
      </w:r>
      <w:proofErr w:type="spellStart"/>
      <w:r w:rsidRPr="00465D1B">
        <w:rPr>
          <w:rFonts w:ascii="Arial" w:hAnsi="Arial" w:cs="Arial"/>
          <w:b/>
          <w:color w:val="000000" w:themeColor="text1"/>
          <w:sz w:val="22"/>
          <w:szCs w:val="22"/>
        </w:rPr>
        <w:t>Get</w:t>
      </w:r>
      <w:proofErr w:type="spellEnd"/>
      <w:r w:rsidRPr="00465D1B">
        <w:rPr>
          <w:rFonts w:ascii="Arial" w:hAnsi="Arial" w:cs="Arial"/>
          <w:b/>
          <w:color w:val="000000" w:themeColor="text1"/>
          <w:sz w:val="22"/>
          <w:szCs w:val="22"/>
        </w:rPr>
        <w:t xml:space="preserve"> </w:t>
      </w:r>
      <w:proofErr w:type="spellStart"/>
      <w:proofErr w:type="gramStart"/>
      <w:r w:rsidRPr="00465D1B">
        <w:rPr>
          <w:rFonts w:ascii="Arial" w:hAnsi="Arial" w:cs="Arial"/>
          <w:b/>
          <w:color w:val="000000" w:themeColor="text1"/>
          <w:sz w:val="22"/>
          <w:szCs w:val="22"/>
        </w:rPr>
        <w:t>Going</w:t>
      </w:r>
      <w:proofErr w:type="spellEnd"/>
      <w:r w:rsidRPr="00465D1B">
        <w:rPr>
          <w:rFonts w:ascii="Arial" w:hAnsi="Arial" w:cs="Arial"/>
          <w:b/>
          <w:color w:val="000000" w:themeColor="text1"/>
          <w:sz w:val="22"/>
          <w:szCs w:val="22"/>
        </w:rPr>
        <w:t>!»</w:t>
      </w:r>
      <w:proofErr w:type="gramEnd"/>
      <w:r w:rsidRPr="00465D1B">
        <w:rPr>
          <w:rFonts w:ascii="Arial" w:hAnsi="Arial" w:cs="Arial"/>
          <w:b/>
          <w:color w:val="000000" w:themeColor="text1"/>
          <w:sz w:val="22"/>
          <w:szCs w:val="22"/>
        </w:rPr>
        <w:t>-Beiträge sowie eine «Carte Blanche» an Musikschaffende vergeben. Eine «</w:t>
      </w:r>
      <w:proofErr w:type="spellStart"/>
      <w:r w:rsidRPr="00465D1B">
        <w:rPr>
          <w:rFonts w:ascii="Arial" w:hAnsi="Arial" w:cs="Arial"/>
          <w:b/>
          <w:color w:val="000000" w:themeColor="text1"/>
          <w:sz w:val="22"/>
          <w:szCs w:val="22"/>
        </w:rPr>
        <w:t>Get</w:t>
      </w:r>
      <w:proofErr w:type="spellEnd"/>
      <w:r w:rsidRPr="00465D1B">
        <w:rPr>
          <w:rFonts w:ascii="Arial" w:hAnsi="Arial" w:cs="Arial"/>
          <w:b/>
          <w:color w:val="000000" w:themeColor="text1"/>
          <w:sz w:val="22"/>
          <w:szCs w:val="22"/>
        </w:rPr>
        <w:t xml:space="preserve"> </w:t>
      </w:r>
      <w:proofErr w:type="spellStart"/>
      <w:proofErr w:type="gramStart"/>
      <w:r w:rsidRPr="00465D1B">
        <w:rPr>
          <w:rFonts w:ascii="Arial" w:hAnsi="Arial" w:cs="Arial"/>
          <w:b/>
          <w:color w:val="000000" w:themeColor="text1"/>
          <w:sz w:val="22"/>
          <w:szCs w:val="22"/>
        </w:rPr>
        <w:t>Going</w:t>
      </w:r>
      <w:proofErr w:type="spellEnd"/>
      <w:r w:rsidRPr="00465D1B">
        <w:rPr>
          <w:rFonts w:ascii="Arial" w:hAnsi="Arial" w:cs="Arial"/>
          <w:b/>
          <w:color w:val="000000" w:themeColor="text1"/>
          <w:sz w:val="22"/>
          <w:szCs w:val="22"/>
        </w:rPr>
        <w:t>!»</w:t>
      </w:r>
      <w:proofErr w:type="gramEnd"/>
      <w:r w:rsidRPr="00465D1B">
        <w:rPr>
          <w:rFonts w:ascii="Arial" w:hAnsi="Arial" w:cs="Arial"/>
          <w:b/>
          <w:color w:val="000000" w:themeColor="text1"/>
          <w:sz w:val="22"/>
          <w:szCs w:val="22"/>
        </w:rPr>
        <w:t xml:space="preserve">-Anstossfinanzierung zu je CHF 25'000.- erhalten Beat </w:t>
      </w:r>
      <w:proofErr w:type="spellStart"/>
      <w:r w:rsidRPr="00465D1B">
        <w:rPr>
          <w:rFonts w:ascii="Arial" w:hAnsi="Arial" w:cs="Arial"/>
          <w:b/>
          <w:color w:val="000000" w:themeColor="text1"/>
          <w:sz w:val="22"/>
          <w:szCs w:val="22"/>
        </w:rPr>
        <w:t>Gysin</w:t>
      </w:r>
      <w:proofErr w:type="spellEnd"/>
      <w:r w:rsidRPr="00465D1B">
        <w:rPr>
          <w:rFonts w:ascii="Arial" w:hAnsi="Arial" w:cs="Arial"/>
          <w:b/>
          <w:color w:val="000000" w:themeColor="text1"/>
          <w:sz w:val="22"/>
          <w:szCs w:val="22"/>
        </w:rPr>
        <w:t xml:space="preserve">, Bertrand Denzler, Michael Künstle sowie das Duo </w:t>
      </w:r>
      <w:proofErr w:type="spellStart"/>
      <w:r w:rsidRPr="00465D1B">
        <w:rPr>
          <w:rFonts w:ascii="Arial" w:hAnsi="Arial" w:cs="Arial"/>
          <w:b/>
          <w:color w:val="000000" w:themeColor="text1"/>
          <w:sz w:val="22"/>
          <w:szCs w:val="22"/>
        </w:rPr>
        <w:t>Eclecta</w:t>
      </w:r>
      <w:proofErr w:type="spellEnd"/>
      <w:r w:rsidRPr="00465D1B">
        <w:rPr>
          <w:rFonts w:ascii="Arial" w:hAnsi="Arial" w:cs="Arial"/>
          <w:b/>
          <w:color w:val="000000" w:themeColor="text1"/>
          <w:sz w:val="22"/>
          <w:szCs w:val="22"/>
        </w:rPr>
        <w:t xml:space="preserve"> (</w:t>
      </w:r>
      <w:proofErr w:type="spellStart"/>
      <w:r w:rsidRPr="00465D1B">
        <w:rPr>
          <w:rFonts w:ascii="Arial" w:hAnsi="Arial" w:cs="Arial"/>
          <w:b/>
          <w:color w:val="000000" w:themeColor="text1"/>
          <w:sz w:val="22"/>
          <w:szCs w:val="22"/>
        </w:rPr>
        <w:t>Andrina</w:t>
      </w:r>
      <w:proofErr w:type="spellEnd"/>
      <w:r w:rsidRPr="00465D1B">
        <w:rPr>
          <w:rFonts w:ascii="Arial" w:hAnsi="Arial" w:cs="Arial"/>
          <w:b/>
          <w:color w:val="000000" w:themeColor="text1"/>
          <w:sz w:val="22"/>
          <w:szCs w:val="22"/>
        </w:rPr>
        <w:t xml:space="preserve"> Bollinger und </w:t>
      </w:r>
      <w:proofErr w:type="spellStart"/>
      <w:r w:rsidRPr="00465D1B">
        <w:rPr>
          <w:rFonts w:ascii="Arial" w:hAnsi="Arial" w:cs="Arial"/>
          <w:b/>
          <w:color w:val="000000" w:themeColor="text1"/>
          <w:sz w:val="22"/>
          <w:szCs w:val="22"/>
        </w:rPr>
        <w:t>Marena</w:t>
      </w:r>
      <w:proofErr w:type="spellEnd"/>
      <w:r w:rsidRPr="00465D1B">
        <w:rPr>
          <w:rFonts w:ascii="Arial" w:hAnsi="Arial" w:cs="Arial"/>
          <w:b/>
          <w:color w:val="000000" w:themeColor="text1"/>
          <w:sz w:val="22"/>
          <w:szCs w:val="22"/>
        </w:rPr>
        <w:t xml:space="preserve"> </w:t>
      </w:r>
      <w:proofErr w:type="spellStart"/>
      <w:r w:rsidRPr="00465D1B">
        <w:rPr>
          <w:rFonts w:ascii="Arial" w:hAnsi="Arial" w:cs="Arial"/>
          <w:b/>
          <w:color w:val="000000" w:themeColor="text1"/>
          <w:sz w:val="22"/>
          <w:szCs w:val="22"/>
        </w:rPr>
        <w:t>Whitcher</w:t>
      </w:r>
      <w:proofErr w:type="spellEnd"/>
      <w:r w:rsidRPr="00465D1B">
        <w:rPr>
          <w:rFonts w:ascii="Arial" w:hAnsi="Arial" w:cs="Arial"/>
          <w:b/>
          <w:color w:val="000000" w:themeColor="text1"/>
          <w:sz w:val="22"/>
          <w:szCs w:val="22"/>
        </w:rPr>
        <w:t>). Die «Carte Blanche» in der Höhe von CHF 80'000.- geht an Cécile Marti.</w:t>
      </w:r>
    </w:p>
    <w:p w14:paraId="7B2AB4A5" w14:textId="03E3C327" w:rsidR="00A86A5E" w:rsidRPr="000F1BC2" w:rsidRDefault="00387EF7" w:rsidP="001A0034">
      <w:pPr>
        <w:pStyle w:val="Paragraph"/>
        <w:spacing w:after="600" w:line="340" w:lineRule="atLeast"/>
        <w:rPr>
          <w:rFonts w:ascii="Arial" w:hAnsi="Arial" w:cs="Arial"/>
          <w:color w:val="000000" w:themeColor="text1"/>
          <w:sz w:val="22"/>
          <w:szCs w:val="22"/>
          <w:lang w:val="fr-CH"/>
        </w:rPr>
      </w:pPr>
      <w:r w:rsidRPr="00387EF7">
        <w:rPr>
          <w:rFonts w:ascii="Arial" w:hAnsi="Arial" w:cs="Arial"/>
          <w:color w:val="000000" w:themeColor="text1"/>
          <w:sz w:val="22"/>
          <w:szCs w:val="22"/>
        </w:rPr>
        <w:t>Zu Beginn des Jahres 2018 hat der Stiftungsrat der FONDATION SUISA beschlossen, seine F</w:t>
      </w:r>
      <w:r w:rsidR="005627BB">
        <w:rPr>
          <w:rFonts w:ascii="Arial" w:hAnsi="Arial" w:cs="Arial"/>
          <w:color w:val="000000" w:themeColor="text1"/>
          <w:sz w:val="22"/>
          <w:szCs w:val="22"/>
        </w:rPr>
        <w:t>örder</w:t>
      </w:r>
      <w:r w:rsidRPr="00387EF7">
        <w:rPr>
          <w:rFonts w:ascii="Arial" w:hAnsi="Arial" w:cs="Arial"/>
          <w:color w:val="000000" w:themeColor="text1"/>
          <w:sz w:val="22"/>
          <w:szCs w:val="22"/>
        </w:rPr>
        <w:t>politik neu aufzugleisen, um noch effizienter den zeitgemässen Bedürfnissen des Schweizer Musikschaffens gerecht zu werden. Statt rückwirkend Preise zu verleihen, werden mit den Beiträgen «</w:t>
      </w:r>
      <w:proofErr w:type="spellStart"/>
      <w:r w:rsidRPr="00387EF7">
        <w:rPr>
          <w:rFonts w:ascii="Arial" w:hAnsi="Arial" w:cs="Arial"/>
          <w:color w:val="000000" w:themeColor="text1"/>
          <w:sz w:val="22"/>
          <w:szCs w:val="22"/>
        </w:rPr>
        <w:t>Get</w:t>
      </w:r>
      <w:proofErr w:type="spellEnd"/>
      <w:r w:rsidRPr="00387EF7">
        <w:rPr>
          <w:rFonts w:ascii="Arial" w:hAnsi="Arial" w:cs="Arial"/>
          <w:color w:val="000000" w:themeColor="text1"/>
          <w:sz w:val="22"/>
          <w:szCs w:val="22"/>
        </w:rPr>
        <w:t xml:space="preserve"> </w:t>
      </w:r>
      <w:proofErr w:type="spellStart"/>
      <w:proofErr w:type="gramStart"/>
      <w:r w:rsidRPr="00387EF7">
        <w:rPr>
          <w:rFonts w:ascii="Arial" w:hAnsi="Arial" w:cs="Arial"/>
          <w:color w:val="000000" w:themeColor="text1"/>
          <w:sz w:val="22"/>
          <w:szCs w:val="22"/>
        </w:rPr>
        <w:t>Going</w:t>
      </w:r>
      <w:proofErr w:type="spellEnd"/>
      <w:r w:rsidRPr="00387EF7">
        <w:rPr>
          <w:rFonts w:ascii="Arial" w:hAnsi="Arial" w:cs="Arial"/>
          <w:color w:val="000000" w:themeColor="text1"/>
          <w:sz w:val="22"/>
          <w:szCs w:val="22"/>
        </w:rPr>
        <w:t>!»</w:t>
      </w:r>
      <w:proofErr w:type="gramEnd"/>
      <w:r w:rsidRPr="00387EF7">
        <w:rPr>
          <w:rFonts w:ascii="Arial" w:hAnsi="Arial" w:cs="Arial"/>
          <w:color w:val="000000" w:themeColor="text1"/>
          <w:sz w:val="22"/>
          <w:szCs w:val="22"/>
        </w:rPr>
        <w:t xml:space="preserve"> und «Carte Blanche» keine Projekte im Rahmen der traditionellen </w:t>
      </w:r>
      <w:proofErr w:type="spellStart"/>
      <w:r w:rsidRPr="00387EF7">
        <w:rPr>
          <w:rFonts w:ascii="Arial" w:hAnsi="Arial" w:cs="Arial"/>
          <w:color w:val="000000" w:themeColor="text1"/>
          <w:sz w:val="22"/>
          <w:szCs w:val="22"/>
        </w:rPr>
        <w:t>Gesuchsförderung</w:t>
      </w:r>
      <w:proofErr w:type="spellEnd"/>
      <w:r w:rsidRPr="00387EF7">
        <w:rPr>
          <w:rFonts w:ascii="Arial" w:hAnsi="Arial" w:cs="Arial"/>
          <w:color w:val="000000" w:themeColor="text1"/>
          <w:sz w:val="22"/>
          <w:szCs w:val="22"/>
        </w:rPr>
        <w:t xml:space="preserve"> unterstützt, sondern vielmehr abseits der gängigen Genre-, Alters- oder Projektkategorien kreative und künstlerische Prozesse initiiert und mitfinanziert.</w:t>
      </w:r>
    </w:p>
    <w:p w14:paraId="0C05E05B" w14:textId="6538D6BE" w:rsidR="000B2EF0" w:rsidRPr="00C54251" w:rsidRDefault="000B2EF0" w:rsidP="000200CA">
      <w:pPr>
        <w:pStyle w:val="Paragraph"/>
        <w:spacing w:after="240"/>
        <w:rPr>
          <w:rFonts w:ascii="Arial" w:hAnsi="Arial" w:cs="Arial"/>
          <w:color w:val="000000" w:themeColor="text1"/>
          <w:sz w:val="26"/>
          <w:szCs w:val="26"/>
        </w:rPr>
      </w:pPr>
      <w:r w:rsidRPr="00C54251">
        <w:rPr>
          <w:rFonts w:ascii="Arial" w:hAnsi="Arial" w:cs="Arial"/>
          <w:b/>
          <w:color w:val="000000" w:themeColor="text1"/>
          <w:sz w:val="26"/>
          <w:szCs w:val="26"/>
        </w:rPr>
        <w:t>«</w:t>
      </w:r>
      <w:proofErr w:type="spellStart"/>
      <w:r w:rsidRPr="00C54251">
        <w:rPr>
          <w:rFonts w:ascii="Arial" w:hAnsi="Arial" w:cs="Arial"/>
          <w:b/>
          <w:color w:val="000000" w:themeColor="text1"/>
          <w:sz w:val="26"/>
          <w:szCs w:val="26"/>
        </w:rPr>
        <w:t>Get</w:t>
      </w:r>
      <w:proofErr w:type="spellEnd"/>
      <w:r w:rsidRPr="00C54251">
        <w:rPr>
          <w:rFonts w:ascii="Arial" w:hAnsi="Arial" w:cs="Arial"/>
          <w:b/>
          <w:color w:val="000000" w:themeColor="text1"/>
          <w:sz w:val="26"/>
          <w:szCs w:val="26"/>
        </w:rPr>
        <w:t xml:space="preserve"> </w:t>
      </w:r>
      <w:proofErr w:type="spellStart"/>
      <w:proofErr w:type="gramStart"/>
      <w:r w:rsidRPr="00C54251">
        <w:rPr>
          <w:rFonts w:ascii="Arial" w:hAnsi="Arial" w:cs="Arial"/>
          <w:b/>
          <w:color w:val="000000" w:themeColor="text1"/>
          <w:sz w:val="26"/>
          <w:szCs w:val="26"/>
        </w:rPr>
        <w:t>Going</w:t>
      </w:r>
      <w:proofErr w:type="spellEnd"/>
      <w:r w:rsidRPr="00C54251">
        <w:rPr>
          <w:rFonts w:ascii="Arial" w:hAnsi="Arial" w:cs="Arial"/>
          <w:b/>
          <w:color w:val="000000" w:themeColor="text1"/>
          <w:sz w:val="26"/>
          <w:szCs w:val="26"/>
        </w:rPr>
        <w:t>!»</w:t>
      </w:r>
      <w:proofErr w:type="gramEnd"/>
    </w:p>
    <w:p w14:paraId="30611FB8" w14:textId="5047BEC7" w:rsidR="00A86A5E" w:rsidRDefault="00387EF7" w:rsidP="001A0034">
      <w:pPr>
        <w:pStyle w:val="Paragraph"/>
        <w:spacing w:after="312" w:line="340" w:lineRule="atLeast"/>
        <w:rPr>
          <w:rFonts w:ascii="Arial" w:hAnsi="Arial" w:cs="Arial"/>
          <w:color w:val="000000" w:themeColor="text1"/>
          <w:sz w:val="22"/>
          <w:szCs w:val="22"/>
        </w:rPr>
      </w:pPr>
      <w:r w:rsidRPr="00387EF7">
        <w:rPr>
          <w:rFonts w:ascii="Arial" w:hAnsi="Arial" w:cs="Arial"/>
          <w:color w:val="000000" w:themeColor="text1"/>
          <w:sz w:val="22"/>
          <w:szCs w:val="22"/>
        </w:rPr>
        <w:t>Nach der erfolgreichen Sichtung der ersten Ausschreibung dieses Jahr, hat sich die Fachjury entschieden, folgende Musikerinnen und Musiker für ihre künstlerischen Visionen mit einem «</w:t>
      </w:r>
      <w:proofErr w:type="spellStart"/>
      <w:r w:rsidRPr="00387EF7">
        <w:rPr>
          <w:rFonts w:ascii="Arial" w:hAnsi="Arial" w:cs="Arial"/>
          <w:color w:val="000000" w:themeColor="text1"/>
          <w:sz w:val="22"/>
          <w:szCs w:val="22"/>
        </w:rPr>
        <w:t>Get</w:t>
      </w:r>
      <w:proofErr w:type="spellEnd"/>
      <w:r w:rsidRPr="00387EF7">
        <w:rPr>
          <w:rFonts w:ascii="Arial" w:hAnsi="Arial" w:cs="Arial"/>
          <w:color w:val="000000" w:themeColor="text1"/>
          <w:sz w:val="22"/>
          <w:szCs w:val="22"/>
        </w:rPr>
        <w:t xml:space="preserve"> </w:t>
      </w:r>
      <w:proofErr w:type="spellStart"/>
      <w:proofErr w:type="gramStart"/>
      <w:r w:rsidRPr="00387EF7">
        <w:rPr>
          <w:rFonts w:ascii="Arial" w:hAnsi="Arial" w:cs="Arial"/>
          <w:color w:val="000000" w:themeColor="text1"/>
          <w:sz w:val="22"/>
          <w:szCs w:val="22"/>
        </w:rPr>
        <w:t>Going</w:t>
      </w:r>
      <w:proofErr w:type="spellEnd"/>
      <w:r w:rsidRPr="00387EF7">
        <w:rPr>
          <w:rFonts w:ascii="Arial" w:hAnsi="Arial" w:cs="Arial"/>
          <w:color w:val="000000" w:themeColor="text1"/>
          <w:sz w:val="22"/>
          <w:szCs w:val="22"/>
        </w:rPr>
        <w:t>!»</w:t>
      </w:r>
      <w:proofErr w:type="gramEnd"/>
      <w:r w:rsidRPr="00387EF7">
        <w:rPr>
          <w:rFonts w:ascii="Arial" w:hAnsi="Arial" w:cs="Arial"/>
          <w:color w:val="000000" w:themeColor="text1"/>
          <w:sz w:val="22"/>
          <w:szCs w:val="22"/>
        </w:rPr>
        <w:t>-Beitrag in der Höhe von je CHF 25'000.- zu unterstützen</w:t>
      </w:r>
      <w:r>
        <w:rPr>
          <w:rFonts w:ascii="Arial" w:hAnsi="Arial" w:cs="Arial"/>
          <w:color w:val="000000" w:themeColor="text1"/>
          <w:sz w:val="22"/>
          <w:szCs w:val="22"/>
        </w:rPr>
        <w:t>:</w:t>
      </w:r>
    </w:p>
    <w:p w14:paraId="190AA066" w14:textId="77777777" w:rsidR="00A86A5E" w:rsidRPr="000F1BC2" w:rsidRDefault="00A86A5E" w:rsidP="00C54251">
      <w:pPr>
        <w:pStyle w:val="Paragraph"/>
        <w:spacing w:after="120"/>
        <w:outlineLvl w:val="0"/>
        <w:rPr>
          <w:rFonts w:ascii="Arial" w:hAnsi="Arial" w:cs="Arial"/>
          <w:b/>
          <w:color w:val="000000" w:themeColor="text1"/>
          <w:sz w:val="22"/>
          <w:szCs w:val="22"/>
          <w:lang w:val="fr-CH"/>
        </w:rPr>
      </w:pPr>
      <w:r w:rsidRPr="000F1BC2">
        <w:rPr>
          <w:rFonts w:ascii="Arial" w:hAnsi="Arial" w:cs="Arial"/>
          <w:b/>
          <w:color w:val="000000" w:themeColor="text1"/>
          <w:sz w:val="22"/>
          <w:szCs w:val="22"/>
          <w:lang w:val="fr-CH"/>
        </w:rPr>
        <w:t xml:space="preserve">Beat </w:t>
      </w:r>
      <w:proofErr w:type="spellStart"/>
      <w:r w:rsidRPr="000F1BC2">
        <w:rPr>
          <w:rFonts w:ascii="Arial" w:hAnsi="Arial" w:cs="Arial"/>
          <w:b/>
          <w:color w:val="000000" w:themeColor="text1"/>
          <w:sz w:val="22"/>
          <w:szCs w:val="22"/>
          <w:lang w:val="fr-CH"/>
        </w:rPr>
        <w:t>Gysin</w:t>
      </w:r>
      <w:proofErr w:type="spellEnd"/>
    </w:p>
    <w:p w14:paraId="47B838A1" w14:textId="77777777" w:rsidR="00A86A5E" w:rsidRPr="000F1BC2" w:rsidRDefault="00387EF7" w:rsidP="001A0034">
      <w:pPr>
        <w:pStyle w:val="Paragraph"/>
        <w:spacing w:after="312" w:line="340" w:lineRule="atLeast"/>
        <w:rPr>
          <w:rFonts w:ascii="Arial" w:hAnsi="Arial" w:cs="Arial"/>
          <w:color w:val="000000" w:themeColor="text1"/>
          <w:sz w:val="22"/>
          <w:szCs w:val="22"/>
          <w:lang w:val="fr-CH"/>
        </w:rPr>
      </w:pPr>
      <w:r w:rsidRPr="00387EF7">
        <w:rPr>
          <w:rFonts w:ascii="Arial" w:hAnsi="Arial" w:cs="Arial"/>
          <w:color w:val="000000" w:themeColor="text1"/>
          <w:sz w:val="22"/>
          <w:szCs w:val="22"/>
        </w:rPr>
        <w:t>Der Komponist sucht im Rahmen seiner «</w:t>
      </w:r>
      <w:proofErr w:type="spellStart"/>
      <w:r w:rsidRPr="00387EF7">
        <w:rPr>
          <w:rFonts w:ascii="Arial" w:hAnsi="Arial" w:cs="Arial"/>
          <w:color w:val="000000" w:themeColor="text1"/>
          <w:sz w:val="22"/>
          <w:szCs w:val="22"/>
        </w:rPr>
        <w:t>Leichtbautenreihe</w:t>
      </w:r>
      <w:proofErr w:type="spellEnd"/>
      <w:r w:rsidRPr="00387EF7">
        <w:rPr>
          <w:rFonts w:ascii="Arial" w:hAnsi="Arial" w:cs="Arial"/>
          <w:color w:val="000000" w:themeColor="text1"/>
          <w:sz w:val="22"/>
          <w:szCs w:val="22"/>
        </w:rPr>
        <w:t xml:space="preserve">» die Zusammenarbeit mit anderen </w:t>
      </w:r>
      <w:proofErr w:type="spellStart"/>
      <w:r w:rsidRPr="00387EF7">
        <w:rPr>
          <w:rFonts w:ascii="Arial" w:hAnsi="Arial" w:cs="Arial"/>
          <w:color w:val="000000" w:themeColor="text1"/>
          <w:sz w:val="22"/>
          <w:szCs w:val="22"/>
        </w:rPr>
        <w:t>KomponistInnen</w:t>
      </w:r>
      <w:proofErr w:type="spellEnd"/>
      <w:r w:rsidRPr="00387EF7">
        <w:rPr>
          <w:rFonts w:ascii="Arial" w:hAnsi="Arial" w:cs="Arial"/>
          <w:color w:val="000000" w:themeColor="text1"/>
          <w:sz w:val="22"/>
          <w:szCs w:val="22"/>
        </w:rPr>
        <w:t xml:space="preserve"> und kreiert architektonische Räume, in denen ungewohnte Hörsituationen eine neue Wahrnehmung von Musik ermöglichen. Die Jury zeigte sich beeindruckt, «von den dynamischen Möglichkeiten, die sich in der Beziehung zwischen Raum, Musik sowie Empfänger/Hörer ergeben </w:t>
      </w:r>
      <w:proofErr w:type="gramStart"/>
      <w:r w:rsidRPr="00387EF7">
        <w:rPr>
          <w:rFonts w:ascii="Arial" w:hAnsi="Arial" w:cs="Arial"/>
          <w:color w:val="000000" w:themeColor="text1"/>
          <w:sz w:val="22"/>
          <w:szCs w:val="22"/>
        </w:rPr>
        <w:t>können.»</w:t>
      </w:r>
      <w:proofErr w:type="gramEnd"/>
    </w:p>
    <w:p w14:paraId="01614E96" w14:textId="77777777" w:rsidR="00A86A5E" w:rsidRPr="000F1BC2" w:rsidRDefault="00A86A5E" w:rsidP="00C54251">
      <w:pPr>
        <w:pStyle w:val="Paragraph"/>
        <w:spacing w:after="120"/>
        <w:outlineLvl w:val="0"/>
        <w:rPr>
          <w:rFonts w:ascii="Arial" w:hAnsi="Arial" w:cs="Arial"/>
          <w:b/>
          <w:color w:val="000000" w:themeColor="text1"/>
          <w:sz w:val="22"/>
          <w:szCs w:val="22"/>
          <w:lang w:val="fr-CH"/>
        </w:rPr>
      </w:pPr>
      <w:r w:rsidRPr="000F1BC2">
        <w:rPr>
          <w:rFonts w:ascii="Arial" w:hAnsi="Arial" w:cs="Arial"/>
          <w:b/>
          <w:color w:val="000000" w:themeColor="text1"/>
          <w:sz w:val="22"/>
          <w:szCs w:val="22"/>
          <w:lang w:val="fr-CH"/>
        </w:rPr>
        <w:t xml:space="preserve">Bertrand </w:t>
      </w:r>
      <w:proofErr w:type="spellStart"/>
      <w:r w:rsidRPr="000F1BC2">
        <w:rPr>
          <w:rFonts w:ascii="Arial" w:hAnsi="Arial" w:cs="Arial"/>
          <w:b/>
          <w:color w:val="000000" w:themeColor="text1"/>
          <w:sz w:val="22"/>
          <w:szCs w:val="22"/>
          <w:lang w:val="fr-CH"/>
        </w:rPr>
        <w:t>Denzler</w:t>
      </w:r>
      <w:proofErr w:type="spellEnd"/>
    </w:p>
    <w:p w14:paraId="74791F93" w14:textId="2FB7E92A" w:rsidR="00CA24FB" w:rsidRDefault="00CC3ED5" w:rsidP="001A0034">
      <w:pPr>
        <w:pStyle w:val="Paragraph"/>
        <w:spacing w:after="312" w:line="340" w:lineRule="atLeast"/>
        <w:rPr>
          <w:rFonts w:ascii="Arial" w:hAnsi="Arial" w:cs="Arial"/>
          <w:color w:val="000000" w:themeColor="text1"/>
          <w:sz w:val="22"/>
          <w:szCs w:val="22"/>
        </w:rPr>
      </w:pPr>
      <w:r w:rsidRPr="00CC3ED5">
        <w:rPr>
          <w:rFonts w:ascii="Arial" w:hAnsi="Arial" w:cs="Arial"/>
          <w:color w:val="000000" w:themeColor="text1"/>
          <w:sz w:val="22"/>
          <w:szCs w:val="22"/>
        </w:rPr>
        <w:t xml:space="preserve">Der Saxophonist und Komponist, der sich in zahlreichen Kollaborationen unentwegt im Spannungsfeld zwischen kompositorischer und improvisierter Musik bewegt, verfolgt ein grösseres </w:t>
      </w:r>
      <w:r w:rsidR="005627BB">
        <w:rPr>
          <w:rFonts w:ascii="Arial" w:hAnsi="Arial" w:cs="Arial"/>
          <w:color w:val="000000" w:themeColor="text1"/>
          <w:sz w:val="22"/>
          <w:szCs w:val="22"/>
        </w:rPr>
        <w:t>Projekt, bei dem er anhand einer</w:t>
      </w:r>
      <w:r w:rsidRPr="00CC3ED5">
        <w:rPr>
          <w:rFonts w:ascii="Arial" w:hAnsi="Arial" w:cs="Arial"/>
          <w:color w:val="000000" w:themeColor="text1"/>
          <w:sz w:val="22"/>
          <w:szCs w:val="22"/>
        </w:rPr>
        <w:t xml:space="preserve"> «wandernden </w:t>
      </w:r>
      <w:r w:rsidR="000C4A11">
        <w:rPr>
          <w:rFonts w:ascii="Arial" w:hAnsi="Arial" w:cs="Arial"/>
          <w:color w:val="000000" w:themeColor="text1"/>
          <w:sz w:val="22"/>
          <w:szCs w:val="22"/>
        </w:rPr>
        <w:t>Atelieraufenthaltes</w:t>
      </w:r>
      <w:r w:rsidRPr="00CC3ED5">
        <w:rPr>
          <w:rFonts w:ascii="Arial" w:hAnsi="Arial" w:cs="Arial"/>
          <w:color w:val="000000" w:themeColor="text1"/>
          <w:sz w:val="22"/>
          <w:szCs w:val="22"/>
        </w:rPr>
        <w:t>» über einen längeren Zeitraum in einem internationalen Umfeld mit Musikerinnen und Musikern verschiedener Kulturen zusammenarbeitet. Die Jury lobt Denzlers Ansatz über den kreativen Austausch mit fremden Kulturen, neue Räume für sein kompositorisches Schaffen zu eröffnen.</w:t>
      </w:r>
    </w:p>
    <w:p w14:paraId="475FBC77" w14:textId="77777777" w:rsidR="00405A06" w:rsidRDefault="00405A06">
      <w:pPr>
        <w:rPr>
          <w:rFonts w:ascii="Arial" w:eastAsia="Palatino" w:hAnsi="Arial" w:cs="Arial"/>
          <w:b/>
          <w:color w:val="000000" w:themeColor="text1"/>
          <w:sz w:val="22"/>
          <w:szCs w:val="22"/>
          <w:lang w:val="fr-CH" w:eastAsia="de-CH" w:bidi="de-CH"/>
          <w14:ligatures w14:val="standardContextual"/>
        </w:rPr>
      </w:pPr>
      <w:r>
        <w:rPr>
          <w:rFonts w:ascii="Arial" w:hAnsi="Arial" w:cs="Arial"/>
          <w:b/>
          <w:color w:val="000000" w:themeColor="text1"/>
          <w:sz w:val="22"/>
          <w:szCs w:val="22"/>
          <w:lang w:val="fr-CH"/>
        </w:rPr>
        <w:br w:type="page"/>
      </w:r>
    </w:p>
    <w:p w14:paraId="4BF1864B" w14:textId="1553B552" w:rsidR="00A86A5E" w:rsidRPr="000F1BC2" w:rsidRDefault="00A86A5E" w:rsidP="00C54251">
      <w:pPr>
        <w:pStyle w:val="Paragraph"/>
        <w:spacing w:after="120"/>
        <w:outlineLvl w:val="0"/>
        <w:rPr>
          <w:rFonts w:ascii="Arial" w:hAnsi="Arial" w:cs="Arial"/>
          <w:b/>
          <w:color w:val="000000" w:themeColor="text1"/>
          <w:sz w:val="22"/>
          <w:szCs w:val="22"/>
          <w:lang w:val="fr-CH"/>
        </w:rPr>
      </w:pPr>
      <w:r w:rsidRPr="000F1BC2">
        <w:rPr>
          <w:rFonts w:ascii="Arial" w:hAnsi="Arial" w:cs="Arial"/>
          <w:b/>
          <w:color w:val="000000" w:themeColor="text1"/>
          <w:sz w:val="22"/>
          <w:szCs w:val="22"/>
          <w:lang w:val="fr-CH"/>
        </w:rPr>
        <w:lastRenderedPageBreak/>
        <w:t>Michael Künstle</w:t>
      </w:r>
    </w:p>
    <w:p w14:paraId="0BB9D89C" w14:textId="12949E6E" w:rsidR="00A86A5E" w:rsidRPr="000F1BC2" w:rsidRDefault="00B0351F" w:rsidP="001A0034">
      <w:pPr>
        <w:pStyle w:val="Paragraph"/>
        <w:spacing w:after="312" w:line="340" w:lineRule="atLeast"/>
        <w:rPr>
          <w:rFonts w:ascii="Arial" w:hAnsi="Arial" w:cs="Arial"/>
          <w:i/>
          <w:color w:val="000000" w:themeColor="text1"/>
          <w:sz w:val="22"/>
          <w:szCs w:val="22"/>
          <w:lang w:val="fr-CH"/>
        </w:rPr>
      </w:pPr>
      <w:r w:rsidRPr="00B0351F">
        <w:rPr>
          <w:rFonts w:ascii="Arial" w:hAnsi="Arial" w:cs="Arial"/>
          <w:color w:val="000000" w:themeColor="text1"/>
          <w:sz w:val="22"/>
          <w:szCs w:val="22"/>
        </w:rPr>
        <w:t xml:space="preserve">Der in Basel lebende Komponist von Film- und Konzertmusik verfolgt eine Philosophie des «Echten» und setzt sich dafür ein, auch in der Filmmusik – anstelle der verbreiteten Sample-Instrumente – mit lokalen und nationalen Musikern zusammen zu arbeiten. Das Interesse </w:t>
      </w:r>
      <w:proofErr w:type="spellStart"/>
      <w:r w:rsidRPr="00B0351F">
        <w:rPr>
          <w:rFonts w:ascii="Arial" w:hAnsi="Arial" w:cs="Arial"/>
          <w:color w:val="000000" w:themeColor="text1"/>
          <w:sz w:val="22"/>
          <w:szCs w:val="22"/>
        </w:rPr>
        <w:t>Künstles</w:t>
      </w:r>
      <w:proofErr w:type="spellEnd"/>
      <w:r w:rsidRPr="00B0351F">
        <w:rPr>
          <w:rFonts w:ascii="Arial" w:hAnsi="Arial" w:cs="Arial"/>
          <w:color w:val="000000" w:themeColor="text1"/>
          <w:sz w:val="22"/>
          <w:szCs w:val="22"/>
        </w:rPr>
        <w:t xml:space="preserve"> orchestrale Tradition mit moderner kompositorischer sowie aufnahmetechnischer Innovation zu paaren, um so eine Raum-Komposition zu schaffen, die als dreidimensionales Hörerlebnis zugänglich wird, erachtet die Jury als bemerkenswert.</w:t>
      </w:r>
    </w:p>
    <w:p w14:paraId="73B77CEF" w14:textId="77777777" w:rsidR="00A86A5E" w:rsidRPr="000F1BC2" w:rsidRDefault="00A86A5E" w:rsidP="00C54251">
      <w:pPr>
        <w:pStyle w:val="Paragraph"/>
        <w:spacing w:after="120"/>
        <w:outlineLvl w:val="0"/>
        <w:rPr>
          <w:rFonts w:ascii="Arial" w:hAnsi="Arial" w:cs="Arial"/>
          <w:b/>
          <w:color w:val="000000" w:themeColor="text1"/>
          <w:sz w:val="22"/>
          <w:szCs w:val="22"/>
          <w:lang w:val="fr-CH"/>
        </w:rPr>
      </w:pPr>
      <w:proofErr w:type="spellStart"/>
      <w:r w:rsidRPr="000F1BC2">
        <w:rPr>
          <w:rFonts w:ascii="Arial" w:hAnsi="Arial" w:cs="Arial"/>
          <w:b/>
          <w:color w:val="000000" w:themeColor="text1"/>
          <w:sz w:val="22"/>
          <w:szCs w:val="22"/>
          <w:lang w:val="fr-CH"/>
        </w:rPr>
        <w:t>Eclecta</w:t>
      </w:r>
      <w:proofErr w:type="spellEnd"/>
    </w:p>
    <w:p w14:paraId="6483D800" w14:textId="5E2920C9" w:rsidR="006E44B2" w:rsidRPr="000F1BC2" w:rsidRDefault="00950871" w:rsidP="001A0034">
      <w:pPr>
        <w:pStyle w:val="Paragraph"/>
        <w:spacing w:after="600" w:line="340" w:lineRule="atLeast"/>
        <w:rPr>
          <w:rFonts w:ascii="Arial" w:hAnsi="Arial" w:cs="Arial"/>
          <w:color w:val="000000" w:themeColor="text1"/>
          <w:sz w:val="22"/>
          <w:szCs w:val="22"/>
          <w:lang w:val="fr-CH"/>
        </w:rPr>
      </w:pPr>
      <w:proofErr w:type="spellStart"/>
      <w:r w:rsidRPr="00950871">
        <w:rPr>
          <w:rFonts w:ascii="Arial" w:hAnsi="Arial" w:cs="Arial"/>
          <w:color w:val="000000" w:themeColor="text1"/>
          <w:sz w:val="22"/>
          <w:szCs w:val="22"/>
        </w:rPr>
        <w:t>Andrina</w:t>
      </w:r>
      <w:proofErr w:type="spellEnd"/>
      <w:r w:rsidRPr="00950871">
        <w:rPr>
          <w:rFonts w:ascii="Arial" w:hAnsi="Arial" w:cs="Arial"/>
          <w:color w:val="000000" w:themeColor="text1"/>
          <w:sz w:val="22"/>
          <w:szCs w:val="22"/>
        </w:rPr>
        <w:t xml:space="preserve"> Bollinger und </w:t>
      </w:r>
      <w:proofErr w:type="spellStart"/>
      <w:r w:rsidRPr="00950871">
        <w:rPr>
          <w:rFonts w:ascii="Arial" w:hAnsi="Arial" w:cs="Arial"/>
          <w:color w:val="000000" w:themeColor="text1"/>
          <w:sz w:val="22"/>
          <w:szCs w:val="22"/>
        </w:rPr>
        <w:t>Marena</w:t>
      </w:r>
      <w:proofErr w:type="spellEnd"/>
      <w:r w:rsidRPr="00950871">
        <w:rPr>
          <w:rFonts w:ascii="Arial" w:hAnsi="Arial" w:cs="Arial"/>
          <w:color w:val="000000" w:themeColor="text1"/>
          <w:sz w:val="22"/>
          <w:szCs w:val="22"/>
        </w:rPr>
        <w:t xml:space="preserve"> </w:t>
      </w:r>
      <w:proofErr w:type="spellStart"/>
      <w:r w:rsidRPr="00950871">
        <w:rPr>
          <w:rFonts w:ascii="Arial" w:hAnsi="Arial" w:cs="Arial"/>
          <w:color w:val="000000" w:themeColor="text1"/>
          <w:sz w:val="22"/>
          <w:szCs w:val="22"/>
        </w:rPr>
        <w:t>Whitcher</w:t>
      </w:r>
      <w:proofErr w:type="spellEnd"/>
      <w:r w:rsidRPr="00950871">
        <w:rPr>
          <w:rFonts w:ascii="Arial" w:hAnsi="Arial" w:cs="Arial"/>
          <w:color w:val="000000" w:themeColor="text1"/>
          <w:sz w:val="22"/>
          <w:szCs w:val="22"/>
        </w:rPr>
        <w:t xml:space="preserve"> sind beide Sängerinnen, Performerinnen, Multi</w:t>
      </w:r>
      <w:r w:rsidR="00C54251">
        <w:rPr>
          <w:rFonts w:ascii="Arial" w:hAnsi="Arial" w:cs="Arial"/>
          <w:color w:val="000000" w:themeColor="text1"/>
          <w:sz w:val="22"/>
          <w:szCs w:val="22"/>
        </w:rPr>
        <w:t>-</w:t>
      </w:r>
      <w:r w:rsidRPr="00950871">
        <w:rPr>
          <w:rFonts w:ascii="Arial" w:hAnsi="Arial" w:cs="Arial"/>
          <w:color w:val="000000" w:themeColor="text1"/>
          <w:sz w:val="22"/>
          <w:szCs w:val="22"/>
        </w:rPr>
        <w:t xml:space="preserve">instrumentalistinnen, Produzentinnen und Komponistinnen. Die Vielseitigkeit und Grenzenlosigkeit ihrer künstlerischen Inspiration setzen sie nicht nur in zahlreichen Soloprojekten um, sondern auch gemeinsam als Duo im Projekt </w:t>
      </w:r>
      <w:proofErr w:type="spellStart"/>
      <w:r w:rsidRPr="00950871">
        <w:rPr>
          <w:rFonts w:ascii="Arial" w:hAnsi="Arial" w:cs="Arial"/>
          <w:color w:val="000000" w:themeColor="text1"/>
          <w:sz w:val="22"/>
          <w:szCs w:val="22"/>
        </w:rPr>
        <w:t>Eclecta</w:t>
      </w:r>
      <w:proofErr w:type="spellEnd"/>
      <w:r w:rsidRPr="00950871">
        <w:rPr>
          <w:rFonts w:ascii="Arial" w:hAnsi="Arial" w:cs="Arial"/>
          <w:color w:val="000000" w:themeColor="text1"/>
          <w:sz w:val="22"/>
          <w:szCs w:val="22"/>
        </w:rPr>
        <w:t>. Die Jury findet besonders den Ansatz bemerkenswert, dass das Duo seine Musik und Performance mit anderen Künsten zu einem interdisziplinären Erlebnis verbindet.</w:t>
      </w:r>
    </w:p>
    <w:p w14:paraId="0FEDACFC" w14:textId="77777777" w:rsidR="00A86A5E" w:rsidRPr="00C54251" w:rsidRDefault="00A86A5E" w:rsidP="000200CA">
      <w:pPr>
        <w:pStyle w:val="Paragraph"/>
        <w:spacing w:after="240"/>
        <w:rPr>
          <w:rFonts w:ascii="Arial" w:hAnsi="Arial" w:cs="Arial"/>
          <w:b/>
          <w:color w:val="000000" w:themeColor="text1"/>
          <w:sz w:val="26"/>
          <w:szCs w:val="26"/>
        </w:rPr>
      </w:pPr>
      <w:r w:rsidRPr="00C54251">
        <w:rPr>
          <w:rFonts w:ascii="Arial" w:hAnsi="Arial" w:cs="Arial"/>
          <w:b/>
          <w:color w:val="000000" w:themeColor="text1"/>
          <w:sz w:val="26"/>
          <w:szCs w:val="26"/>
        </w:rPr>
        <w:t>«Carte Blanche»</w:t>
      </w:r>
    </w:p>
    <w:p w14:paraId="2C11EF0E" w14:textId="69804225" w:rsidR="00A86A5E" w:rsidRPr="000F1BC2" w:rsidRDefault="00950871" w:rsidP="001A0034">
      <w:pPr>
        <w:pStyle w:val="Paragraph"/>
        <w:spacing w:after="240" w:line="340" w:lineRule="atLeast"/>
        <w:rPr>
          <w:rFonts w:ascii="Arial" w:hAnsi="Arial" w:cs="Arial"/>
          <w:color w:val="000000" w:themeColor="text1"/>
          <w:sz w:val="22"/>
          <w:szCs w:val="22"/>
          <w:lang w:val="fr-CH"/>
        </w:rPr>
      </w:pPr>
      <w:r w:rsidRPr="00950871">
        <w:rPr>
          <w:rFonts w:ascii="Arial" w:hAnsi="Arial" w:cs="Arial"/>
          <w:color w:val="000000" w:themeColor="text1"/>
          <w:sz w:val="22"/>
          <w:szCs w:val="22"/>
        </w:rPr>
        <w:t xml:space="preserve">Die «Carte Blanche» in der Höhe von CHF 80'000.- wird nicht ausgeschrieben, sondern alle zwei Jahre direkt von einer Fachjury vergeben. Die «Carte Blanche» soll es dem/der Begünstigten ermöglichen, sich während eines längeren Zeitraumes vollständig auf sein/ihr musikalisches Schaffen und seine/ihre künstlerische Weiterentwicklung zu konzentrieren. </w:t>
      </w:r>
      <w:r w:rsidR="001A0034">
        <w:rPr>
          <w:rFonts w:ascii="Arial" w:hAnsi="Arial" w:cs="Arial"/>
          <w:color w:val="000000" w:themeColor="text1"/>
          <w:sz w:val="22"/>
          <w:szCs w:val="22"/>
        </w:rPr>
        <w:br/>
      </w:r>
      <w:r w:rsidRPr="00950871">
        <w:rPr>
          <w:rFonts w:ascii="Arial" w:hAnsi="Arial" w:cs="Arial"/>
          <w:color w:val="000000" w:themeColor="text1"/>
          <w:sz w:val="22"/>
          <w:szCs w:val="22"/>
        </w:rPr>
        <w:t>Die «Carte Blanche» 2018 geht an:</w:t>
      </w:r>
      <w:bookmarkStart w:id="0" w:name="_GoBack"/>
      <w:bookmarkEnd w:id="0"/>
    </w:p>
    <w:p w14:paraId="470CA5B5" w14:textId="77777777" w:rsidR="00A86A5E" w:rsidRPr="000F1BC2" w:rsidRDefault="00A86A5E" w:rsidP="00C54251">
      <w:pPr>
        <w:pStyle w:val="Paragraph"/>
        <w:spacing w:after="120"/>
        <w:outlineLvl w:val="0"/>
        <w:rPr>
          <w:rFonts w:ascii="Arial" w:hAnsi="Arial" w:cs="Arial"/>
          <w:b/>
          <w:color w:val="000000" w:themeColor="text1"/>
          <w:sz w:val="22"/>
          <w:szCs w:val="22"/>
          <w:lang w:val="fr-CH"/>
        </w:rPr>
      </w:pPr>
      <w:r w:rsidRPr="000F1BC2">
        <w:rPr>
          <w:rFonts w:ascii="Arial" w:hAnsi="Arial" w:cs="Arial"/>
          <w:b/>
          <w:color w:val="000000" w:themeColor="text1"/>
          <w:sz w:val="22"/>
          <w:szCs w:val="22"/>
          <w:lang w:val="fr-CH"/>
        </w:rPr>
        <w:t>Cécile Marti</w:t>
      </w:r>
    </w:p>
    <w:p w14:paraId="4B3DDE61" w14:textId="27D1980C" w:rsidR="001955FC" w:rsidRPr="00C74E26" w:rsidRDefault="00C74E26" w:rsidP="001A0034">
      <w:pPr>
        <w:pStyle w:val="Paragraph"/>
        <w:spacing w:after="480" w:line="340" w:lineRule="atLeast"/>
        <w:rPr>
          <w:rFonts w:ascii="Arial" w:hAnsi="Arial" w:cs="Arial"/>
          <w:color w:val="000000" w:themeColor="text1"/>
          <w:sz w:val="22"/>
          <w:szCs w:val="22"/>
        </w:rPr>
      </w:pPr>
      <w:r w:rsidRPr="00C74E26">
        <w:rPr>
          <w:rFonts w:ascii="Arial" w:hAnsi="Arial" w:cs="Arial"/>
          <w:color w:val="000000" w:themeColor="text1"/>
          <w:sz w:val="22"/>
          <w:szCs w:val="22"/>
        </w:rPr>
        <w:t xml:space="preserve">Cécile Marti hat sich in den letzten Jahren mit ihren Orchester- und Kammermusikwerken in der Schweiz einen hervorragenden Ruf erarbeitet. So wurde etwa ihr Orchesterzyklus «Seven Towers», in 7 Teilen und für 120 Musiker, 2016 durch das SOBS in Biel uraufgeführt. Teile daraus wurden seit der Entstehung durch das Berner Symphonieorchester, der </w:t>
      </w:r>
      <w:proofErr w:type="spellStart"/>
      <w:r w:rsidRPr="00C74E26">
        <w:rPr>
          <w:rFonts w:ascii="Arial" w:hAnsi="Arial" w:cs="Arial"/>
          <w:color w:val="000000" w:themeColor="text1"/>
          <w:sz w:val="22"/>
          <w:szCs w:val="22"/>
        </w:rPr>
        <w:t>Geneva</w:t>
      </w:r>
      <w:proofErr w:type="spellEnd"/>
      <w:r w:rsidRPr="00C74E26">
        <w:rPr>
          <w:rFonts w:ascii="Arial" w:hAnsi="Arial" w:cs="Arial"/>
          <w:color w:val="000000" w:themeColor="text1"/>
          <w:sz w:val="22"/>
          <w:szCs w:val="22"/>
        </w:rPr>
        <w:t xml:space="preserve"> </w:t>
      </w:r>
      <w:proofErr w:type="spellStart"/>
      <w:r w:rsidRPr="00C74E26">
        <w:rPr>
          <w:rFonts w:ascii="Arial" w:hAnsi="Arial" w:cs="Arial"/>
          <w:color w:val="000000" w:themeColor="text1"/>
          <w:sz w:val="22"/>
          <w:szCs w:val="22"/>
        </w:rPr>
        <w:t>Camerata</w:t>
      </w:r>
      <w:proofErr w:type="spellEnd"/>
      <w:r w:rsidRPr="00C74E26">
        <w:rPr>
          <w:rFonts w:ascii="Arial" w:hAnsi="Arial" w:cs="Arial"/>
          <w:color w:val="000000" w:themeColor="text1"/>
          <w:sz w:val="22"/>
          <w:szCs w:val="22"/>
        </w:rPr>
        <w:t xml:space="preserve"> und der Sinfonietta Basel gespielt. Parallel dazu doktorierte Marti mit einer Arbeit, die sich mit musikalischen Zeitverläufen befasst. Die «Carte Blanche» ermöglicht es ihr nun, die initiierte Forschung auf diesem Gebiet in einen künstlerischen Kontext zu stellen. Die erforschten Zeitverläufe sollen mit Hilfe eines Balletts und in skulpturaler Form (Marti ist auch Steinbildhauerin) sichtbar gemacht werden. Die Jury schreibt dazu: «Ihr Ansatz erfüllt perfekt die Kriterien für die Carte Blanche: Cécile Marti verfolgt verschiedenste künstlerische Ausdrucksformen, um die von ihr initiierte Forschung weiter zu entwickeln. Die hohe Qualität sowohl ihrer musikalischen wie plastischen Arbeiten und der von ihr angedachte Ansatz einer Sichtbarwerdung und eines Brückenschlags verdienen eine substanzielle finanzielle </w:t>
      </w:r>
      <w:proofErr w:type="gramStart"/>
      <w:r w:rsidRPr="00C74E26">
        <w:rPr>
          <w:rFonts w:ascii="Arial" w:hAnsi="Arial" w:cs="Arial"/>
          <w:color w:val="000000" w:themeColor="text1"/>
          <w:sz w:val="22"/>
          <w:szCs w:val="22"/>
        </w:rPr>
        <w:t>Förderung.»</w:t>
      </w:r>
      <w:proofErr w:type="gramEnd"/>
    </w:p>
    <w:p w14:paraId="6B5D2451" w14:textId="77777777" w:rsidR="00405A06" w:rsidRDefault="00D525AB" w:rsidP="00C54251">
      <w:pPr>
        <w:spacing w:after="160"/>
        <w:rPr>
          <w:rFonts w:eastAsia="Times New Roman"/>
        </w:rPr>
      </w:pPr>
      <w:r>
        <w:rPr>
          <w:rFonts w:ascii="Arial" w:hAnsi="Arial" w:cs="Arial"/>
          <w:color w:val="000000" w:themeColor="text1"/>
          <w:sz w:val="22"/>
          <w:szCs w:val="22"/>
        </w:rPr>
        <w:t>Mehr Informationen auf</w:t>
      </w:r>
      <w:r w:rsidR="004D74C9" w:rsidRPr="000C6DCB">
        <w:rPr>
          <w:rFonts w:ascii="Arial" w:hAnsi="Arial" w:cs="Arial"/>
          <w:color w:val="000000" w:themeColor="text1"/>
          <w:sz w:val="22"/>
          <w:szCs w:val="22"/>
        </w:rPr>
        <w:t xml:space="preserve"> </w:t>
      </w:r>
      <w:hyperlink r:id="rId4" w:history="1">
        <w:r w:rsidR="00405A06" w:rsidRPr="00405A06">
          <w:rPr>
            <w:rStyle w:val="Lienhypertexte"/>
            <w:rFonts w:ascii="Arial" w:eastAsia="Times New Roman" w:hAnsi="Arial" w:cs="Arial"/>
            <w:sz w:val="22"/>
            <w:szCs w:val="22"/>
          </w:rPr>
          <w:t>FONDATION SUISA | Werkbeiträge</w:t>
        </w:r>
      </w:hyperlink>
    </w:p>
    <w:p w14:paraId="68368A0A" w14:textId="144F7F49" w:rsidR="004D74C9" w:rsidRPr="0049621B" w:rsidRDefault="00D525AB" w:rsidP="00C54251">
      <w:pPr>
        <w:pStyle w:val="Paragraph"/>
        <w:spacing w:after="120" w:line="240" w:lineRule="auto"/>
        <w:outlineLvl w:val="0"/>
        <w:rPr>
          <w:rFonts w:ascii="Arial" w:hAnsi="Arial" w:cs="Arial"/>
          <w:color w:val="000000" w:themeColor="text1"/>
          <w:sz w:val="22"/>
          <w:szCs w:val="22"/>
        </w:rPr>
      </w:pPr>
      <w:r>
        <w:rPr>
          <w:rFonts w:ascii="Arial" w:hAnsi="Arial" w:cs="Arial"/>
          <w:color w:val="000000" w:themeColor="text1"/>
          <w:sz w:val="22"/>
          <w:szCs w:val="22"/>
        </w:rPr>
        <w:t>Kontakt</w:t>
      </w:r>
      <w:r w:rsidR="004D74C9" w:rsidRPr="000C6DCB">
        <w:rPr>
          <w:rFonts w:ascii="Arial" w:hAnsi="Arial" w:cs="Arial"/>
          <w:color w:val="000000" w:themeColor="text1"/>
          <w:sz w:val="22"/>
          <w:szCs w:val="22"/>
        </w:rPr>
        <w:t xml:space="preserve">: </w:t>
      </w:r>
      <w:r w:rsidR="004D74C9" w:rsidRPr="004D74C9">
        <w:rPr>
          <w:rFonts w:ascii="Arial" w:hAnsi="Arial" w:cs="Arial"/>
          <w:color w:val="000000" w:themeColor="text1"/>
          <w:sz w:val="22"/>
          <w:szCs w:val="22"/>
        </w:rPr>
        <w:t>Urs Schnell, Dire</w:t>
      </w:r>
      <w:r>
        <w:rPr>
          <w:rFonts w:ascii="Arial" w:hAnsi="Arial" w:cs="Arial"/>
          <w:color w:val="000000" w:themeColor="text1"/>
          <w:sz w:val="22"/>
          <w:szCs w:val="22"/>
        </w:rPr>
        <w:t>kto</w:t>
      </w:r>
      <w:r w:rsidR="004D74C9" w:rsidRPr="004D74C9">
        <w:rPr>
          <w:rFonts w:ascii="Arial" w:hAnsi="Arial" w:cs="Arial"/>
          <w:color w:val="000000" w:themeColor="text1"/>
          <w:sz w:val="22"/>
          <w:szCs w:val="22"/>
        </w:rPr>
        <w:t xml:space="preserve">r. </w:t>
      </w:r>
      <w:hyperlink r:id="rId5" w:history="1">
        <w:r w:rsidR="004D74C9" w:rsidRPr="00E627C3">
          <w:rPr>
            <w:rStyle w:val="Lienhypertexte"/>
            <w:rFonts w:ascii="Arial" w:hAnsi="Arial" w:cs="Arial"/>
            <w:sz w:val="22"/>
            <w:szCs w:val="22"/>
          </w:rPr>
          <w:t>urs.schnell@fondation-suisa.ch</w:t>
        </w:r>
      </w:hyperlink>
      <w:r w:rsidR="004D74C9" w:rsidRPr="000C6DCB">
        <w:rPr>
          <w:rFonts w:ascii="Arial" w:hAnsi="Arial" w:cs="Arial"/>
          <w:color w:val="000000" w:themeColor="text1"/>
          <w:sz w:val="22"/>
          <w:szCs w:val="22"/>
        </w:rPr>
        <w:t xml:space="preserve"> </w:t>
      </w:r>
      <w:r w:rsidR="004D74C9" w:rsidRPr="00E627C3">
        <w:rPr>
          <w:rFonts w:ascii="Arial" w:hAnsi="Arial" w:cs="Arial"/>
          <w:color w:val="000000" w:themeColor="text1"/>
          <w:sz w:val="22"/>
          <w:szCs w:val="22"/>
        </w:rPr>
        <w:t>+41 21 614 32 72</w:t>
      </w:r>
    </w:p>
    <w:sectPr w:rsidR="004D74C9" w:rsidRPr="0049621B" w:rsidSect="001A0034">
      <w:pgSz w:w="11900" w:h="16840"/>
      <w:pgMar w:top="1011" w:right="1127" w:bottom="595" w:left="113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2FCC9" w16cid:durableId="1FA6ABEA"/>
  <w16cid:commentId w16cid:paraId="14C8A322" w16cid:durableId="1FA6ABEB"/>
  <w16cid:commentId w16cid:paraId="091C46E3" w16cid:durableId="1FA6AB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1E"/>
    <w:rsid w:val="000200CA"/>
    <w:rsid w:val="000B2EF0"/>
    <w:rsid w:val="000C4A11"/>
    <w:rsid w:val="000C6DCB"/>
    <w:rsid w:val="000F1BC2"/>
    <w:rsid w:val="001A0034"/>
    <w:rsid w:val="001F4FA5"/>
    <w:rsid w:val="00367E1E"/>
    <w:rsid w:val="00387EF7"/>
    <w:rsid w:val="00405A06"/>
    <w:rsid w:val="00465D1B"/>
    <w:rsid w:val="0049621B"/>
    <w:rsid w:val="004D74C9"/>
    <w:rsid w:val="005627BB"/>
    <w:rsid w:val="006E44B2"/>
    <w:rsid w:val="0073720F"/>
    <w:rsid w:val="008D10C6"/>
    <w:rsid w:val="00950871"/>
    <w:rsid w:val="00A86A5E"/>
    <w:rsid w:val="00B0351F"/>
    <w:rsid w:val="00C54251"/>
    <w:rsid w:val="00C74E26"/>
    <w:rsid w:val="00CA24FB"/>
    <w:rsid w:val="00CC3ED5"/>
    <w:rsid w:val="00D525AB"/>
    <w:rsid w:val="00E0410C"/>
    <w:rsid w:val="00E055A6"/>
    <w:rsid w:val="00E27258"/>
    <w:rsid w:val="00F70E96"/>
    <w:rsid w:val="00F903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164E372"/>
  <w15:chartTrackingRefBased/>
  <w15:docId w15:val="{B51179FC-6301-A046-A655-46E3E138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uiPriority w:val="1"/>
    <w:qFormat/>
    <w:rsid w:val="00A86A5E"/>
    <w:pPr>
      <w:suppressAutoHyphens/>
      <w:spacing w:line="348" w:lineRule="atLeast"/>
    </w:pPr>
    <w:rPr>
      <w:rFonts w:ascii="Palatino" w:eastAsia="Palatino" w:hAnsi="Palatino" w:cs="Palatino"/>
      <w:color w:val="333333"/>
      <w:lang w:eastAsia="de-CH" w:bidi="de-CH"/>
      <w14:ligatures w14:val="standardContextual"/>
    </w:rPr>
  </w:style>
  <w:style w:type="character" w:styleId="Lienhypertexte">
    <w:name w:val="Hyperlink"/>
    <w:basedOn w:val="Policepardfaut"/>
    <w:uiPriority w:val="99"/>
    <w:unhideWhenUsed/>
    <w:rsid w:val="004D74C9"/>
    <w:rPr>
      <w:color w:val="0563C1" w:themeColor="hyperlink"/>
      <w:u w:val="single"/>
    </w:rPr>
  </w:style>
  <w:style w:type="character" w:customStyle="1" w:styleId="UnresolvedMention">
    <w:name w:val="Unresolved Mention"/>
    <w:basedOn w:val="Policepardfaut"/>
    <w:uiPriority w:val="99"/>
    <w:semiHidden/>
    <w:unhideWhenUsed/>
    <w:rsid w:val="004D74C9"/>
    <w:rPr>
      <w:color w:val="605E5C"/>
      <w:shd w:val="clear" w:color="auto" w:fill="E1DFDD"/>
    </w:rPr>
  </w:style>
  <w:style w:type="paragraph" w:styleId="Commentaire">
    <w:name w:val="annotation text"/>
    <w:basedOn w:val="Normal"/>
    <w:link w:val="CommentaireCar"/>
    <w:uiPriority w:val="99"/>
    <w:semiHidden/>
    <w:unhideWhenUsed/>
    <w:rsid w:val="00387EF7"/>
    <w:rPr>
      <w:sz w:val="20"/>
      <w:szCs w:val="20"/>
    </w:rPr>
  </w:style>
  <w:style w:type="character" w:customStyle="1" w:styleId="CommentaireCar">
    <w:name w:val="Commentaire Car"/>
    <w:basedOn w:val="Policepardfaut"/>
    <w:link w:val="Commentaire"/>
    <w:uiPriority w:val="99"/>
    <w:semiHidden/>
    <w:rsid w:val="00387EF7"/>
    <w:rPr>
      <w:sz w:val="20"/>
      <w:szCs w:val="20"/>
    </w:rPr>
  </w:style>
  <w:style w:type="character" w:styleId="Marquedecommentaire">
    <w:name w:val="annotation reference"/>
    <w:basedOn w:val="Policepardfaut"/>
    <w:uiPriority w:val="99"/>
    <w:semiHidden/>
    <w:unhideWhenUsed/>
    <w:rsid w:val="00387EF7"/>
    <w:rPr>
      <w:sz w:val="18"/>
      <w:szCs w:val="18"/>
    </w:rPr>
  </w:style>
  <w:style w:type="paragraph" w:styleId="Textedebulles">
    <w:name w:val="Balloon Text"/>
    <w:basedOn w:val="Normal"/>
    <w:link w:val="TextedebullesCar"/>
    <w:uiPriority w:val="99"/>
    <w:semiHidden/>
    <w:unhideWhenUsed/>
    <w:rsid w:val="005627B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27BB"/>
    <w:rPr>
      <w:rFonts w:ascii="Times New Roman" w:hAnsi="Times New Roman" w:cs="Times New Roman"/>
      <w:sz w:val="18"/>
      <w:szCs w:val="18"/>
    </w:rPr>
  </w:style>
  <w:style w:type="character" w:styleId="Lienhypertextevisit">
    <w:name w:val="FollowedHyperlink"/>
    <w:basedOn w:val="Policepardfaut"/>
    <w:uiPriority w:val="99"/>
    <w:semiHidden/>
    <w:unhideWhenUsed/>
    <w:rsid w:val="000B2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4048">
      <w:bodyDiv w:val="1"/>
      <w:marLeft w:val="0"/>
      <w:marRight w:val="0"/>
      <w:marTop w:val="0"/>
      <w:marBottom w:val="0"/>
      <w:divBdr>
        <w:top w:val="none" w:sz="0" w:space="0" w:color="auto"/>
        <w:left w:val="none" w:sz="0" w:space="0" w:color="auto"/>
        <w:bottom w:val="none" w:sz="0" w:space="0" w:color="auto"/>
        <w:right w:val="none" w:sz="0" w:space="0" w:color="auto"/>
      </w:divBdr>
    </w:div>
    <w:div w:id="1404714659">
      <w:bodyDiv w:val="1"/>
      <w:marLeft w:val="0"/>
      <w:marRight w:val="0"/>
      <w:marTop w:val="0"/>
      <w:marBottom w:val="0"/>
      <w:divBdr>
        <w:top w:val="none" w:sz="0" w:space="0" w:color="auto"/>
        <w:left w:val="none" w:sz="0" w:space="0" w:color="auto"/>
        <w:bottom w:val="none" w:sz="0" w:space="0" w:color="auto"/>
        <w:right w:val="none" w:sz="0" w:space="0" w:color="auto"/>
      </w:divBdr>
    </w:div>
    <w:div w:id="17072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ondation-suisa.ch/de/werkbeitr%C3%A4ge/" TargetMode="External"/><Relationship Id="rId5" Type="http://schemas.openxmlformats.org/officeDocument/2006/relationships/hyperlink" Target="mailto:urs.schnell@fondation-suisa.ch"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785</Words>
  <Characters>4322</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Amstutz</dc:creator>
  <cp:keywords/>
  <dc:description/>
  <cp:lastModifiedBy>muriel royer</cp:lastModifiedBy>
  <cp:revision>21</cp:revision>
  <dcterms:created xsi:type="dcterms:W3CDTF">2018-12-04T12:25:00Z</dcterms:created>
  <dcterms:modified xsi:type="dcterms:W3CDTF">2018-12-04T19:23:00Z</dcterms:modified>
</cp:coreProperties>
</file>