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597A" w14:textId="45BFCD99" w:rsidR="001A26AE" w:rsidRPr="001A26AE" w:rsidRDefault="00AB3C63" w:rsidP="00AB3C63">
      <w:pPr>
        <w:spacing w:after="0" w:line="240" w:lineRule="auto"/>
        <w:ind w:left="-567"/>
        <w:jc w:val="center"/>
        <w:rPr>
          <w:rFonts w:ascii="Times New Roman" w:eastAsia="Times New Roman" w:hAnsi="Times New Roman" w:cs="Times New Roman"/>
          <w:sz w:val="24"/>
          <w:szCs w:val="24"/>
          <w:lang w:eastAsia="de-CH"/>
        </w:rPr>
      </w:pPr>
      <w:r>
        <w:rPr>
          <w:noProof/>
          <w:sz w:val="24"/>
          <w:szCs w:val="24"/>
        </w:rPr>
        <w:drawing>
          <wp:inline distT="0" distB="0" distL="0" distR="0" wp14:anchorId="6A3F3601" wp14:editId="2B2A1FAE">
            <wp:extent cx="2278380" cy="1577437"/>
            <wp:effectExtent l="0" t="0" r="7620" b="3810"/>
            <wp:docPr id="1" name="Grafik 1" descr="Ein Bild, das Tisch, Kuchen, Esse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Kuchen, Essen, Im Haus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8456" cy="1584413"/>
                    </a:xfrm>
                    <a:prstGeom prst="rect">
                      <a:avLst/>
                    </a:prstGeom>
                  </pic:spPr>
                </pic:pic>
              </a:graphicData>
            </a:graphic>
          </wp:inline>
        </w:drawing>
      </w:r>
    </w:p>
    <w:p w14:paraId="3F77E7C6" w14:textId="0CFF2AB4" w:rsidR="0041623F" w:rsidRDefault="00AB3C63" w:rsidP="00851D86">
      <w:pPr>
        <w:ind w:left="-284"/>
      </w:pPr>
      <w:r w:rsidRPr="001A26AE">
        <w:rPr>
          <w:rFonts w:ascii="Times New Roman" w:eastAsia="Times New Roman" w:hAnsi="Times New Roman" w:cs="Times New Roman"/>
          <w:i/>
          <w:iCs/>
          <w:noProof/>
          <w:sz w:val="24"/>
          <w:szCs w:val="24"/>
          <w:lang w:eastAsia="de-CH"/>
        </w:rPr>
        <mc:AlternateContent>
          <mc:Choice Requires="wps">
            <w:drawing>
              <wp:anchor distT="45720" distB="45720" distL="114300" distR="114300" simplePos="0" relativeHeight="251659264" behindDoc="0" locked="0" layoutInCell="1" allowOverlap="1" wp14:anchorId="376B4E20" wp14:editId="6326DE9B">
                <wp:simplePos x="0" y="0"/>
                <wp:positionH relativeFrom="column">
                  <wp:posOffset>981075</wp:posOffset>
                </wp:positionH>
                <wp:positionV relativeFrom="paragraph">
                  <wp:posOffset>76200</wp:posOffset>
                </wp:positionV>
                <wp:extent cx="4324350" cy="4762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76250"/>
                        </a:xfrm>
                        <a:prstGeom prst="rect">
                          <a:avLst/>
                        </a:prstGeom>
                        <a:solidFill>
                          <a:srgbClr val="FFFFFF"/>
                        </a:solidFill>
                        <a:ln w="9525">
                          <a:noFill/>
                          <a:miter lim="800000"/>
                          <a:headEnd/>
                          <a:tailEnd/>
                        </a:ln>
                      </wps:spPr>
                      <wps:txbx>
                        <w:txbxContent>
                          <w:p w14:paraId="475AF602" w14:textId="105CBB2A" w:rsidR="001A26AE" w:rsidRPr="00AB3C63" w:rsidRDefault="001A26AE" w:rsidP="00AB3C63">
                            <w:pPr>
                              <w:spacing w:before="100" w:beforeAutospacing="1" w:after="100" w:afterAutospacing="1" w:line="240" w:lineRule="auto"/>
                              <w:jc w:val="center"/>
                              <w:rPr>
                                <w:rFonts w:ascii="Times New Roman" w:eastAsia="Times New Roman" w:hAnsi="Times New Roman" w:cs="Times New Roman"/>
                                <w:b/>
                                <w:bCs/>
                                <w:i/>
                                <w:iCs/>
                                <w:sz w:val="28"/>
                                <w:szCs w:val="28"/>
                                <w:lang w:eastAsia="de-CH"/>
                              </w:rPr>
                            </w:pPr>
                            <w:r w:rsidRPr="00AB3C63">
                              <w:rPr>
                                <w:rFonts w:ascii="Times New Roman" w:eastAsia="Times New Roman" w:hAnsi="Times New Roman" w:cs="Times New Roman"/>
                                <w:b/>
                                <w:bCs/>
                                <w:i/>
                                <w:iCs/>
                                <w:sz w:val="28"/>
                                <w:szCs w:val="28"/>
                                <w:lang w:eastAsia="de-CH"/>
                              </w:rPr>
                              <w:t>«</w:t>
                            </w:r>
                            <w:r w:rsidR="00AB3C63" w:rsidRPr="00AB3C63">
                              <w:rPr>
                                <w:rFonts w:ascii="Times New Roman" w:eastAsia="Times New Roman" w:hAnsi="Times New Roman" w:cs="Times New Roman"/>
                                <w:b/>
                                <w:bCs/>
                                <w:i/>
                                <w:iCs/>
                                <w:sz w:val="28"/>
                                <w:szCs w:val="28"/>
                                <w:lang w:eastAsia="de-CH"/>
                              </w:rPr>
                              <w:t>Es gibt zwei Dinge, die man nicht zählen sollte.</w:t>
                            </w:r>
                            <w:r w:rsidR="00AB3C63" w:rsidRPr="00AB3C63">
                              <w:rPr>
                                <w:rFonts w:ascii="Times New Roman" w:eastAsia="Times New Roman" w:hAnsi="Times New Roman" w:cs="Times New Roman"/>
                                <w:b/>
                                <w:bCs/>
                                <w:i/>
                                <w:iCs/>
                                <w:sz w:val="28"/>
                                <w:szCs w:val="28"/>
                                <w:lang w:eastAsia="de-CH"/>
                              </w:rPr>
                              <w:br/>
                              <w:t>Das Alter und geleerte Gläser.</w:t>
                            </w:r>
                          </w:p>
                          <w:p w14:paraId="564262C0" w14:textId="77777777" w:rsidR="00E76DA9" w:rsidRDefault="00E76DA9" w:rsidP="001A26AE">
                            <w:pPr>
                              <w:spacing w:before="100" w:beforeAutospacing="1" w:after="100" w:afterAutospacing="1" w:line="240" w:lineRule="auto"/>
                              <w:rPr>
                                <w:rFonts w:ascii="Times New Roman" w:eastAsia="Times New Roman" w:hAnsi="Times New Roman" w:cs="Times New Roman"/>
                                <w:b/>
                                <w:bCs/>
                                <w:i/>
                                <w:iCs/>
                                <w:lang w:eastAsia="de-CH"/>
                              </w:rPr>
                            </w:pPr>
                          </w:p>
                          <w:p w14:paraId="311C52E3" w14:textId="77777777" w:rsidR="00E76DA9" w:rsidRPr="001A26AE" w:rsidRDefault="00E76DA9" w:rsidP="001A26AE">
                            <w:pPr>
                              <w:spacing w:before="100" w:beforeAutospacing="1" w:after="100" w:afterAutospacing="1" w:line="240" w:lineRule="auto"/>
                              <w:rPr>
                                <w:rFonts w:ascii="Times New Roman" w:eastAsia="Times New Roman" w:hAnsi="Times New Roman" w:cs="Times New Roman"/>
                                <w:b/>
                                <w:bCs/>
                                <w:i/>
                                <w:iCs/>
                                <w:lang w:eastAsia="de-CH"/>
                              </w:rPr>
                            </w:pPr>
                          </w:p>
                          <w:p w14:paraId="0CD69A40" w14:textId="758BAC46" w:rsidR="001A26AE" w:rsidRDefault="001A2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B4E20" id="_x0000_t202" coordsize="21600,21600" o:spt="202" path="m,l,21600r21600,l21600,xe">
                <v:stroke joinstyle="miter"/>
                <v:path gradientshapeok="t" o:connecttype="rect"/>
              </v:shapetype>
              <v:shape id="Textfeld 2" o:spid="_x0000_s1026" type="#_x0000_t202" style="position:absolute;left:0;text-align:left;margin-left:77.25pt;margin-top:6pt;width:340.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VeCwIAAPYDAAAOAAAAZHJzL2Uyb0RvYy54bWysU9tu2zAMfR+wfxD0vjhxk16MOEWXLsOA&#10;7gJ0+wBZlmNhsqhRSuzu60fJbpptb8P0IJAidUQeHq1vh86wo0KvwZZ8MZtzpqyEWtt9yb993b25&#10;5swHYWthwKqSPynPbzevX617V6gcWjC1QkYg1he9K3kbgiuyzMtWdcLPwClLwQawE4Fc3Gc1ip7Q&#10;O5Pl8/ll1gPWDkEq7+n0fgzyTcJvGiXD56bxKjBTcqotpB3TXsU926xFsUfhWi2nMsQ/VNEJbenR&#10;E9S9CIIdUP8F1WmJ4KEJMwldBk2jpUo9UDeL+R/dPLbCqdQLkePdiSb//2Dlp+Oj+4IsDG9hoAGm&#10;Jrx7APndMwvbVti9ukOEvlWipocXkbKsd76YrkaqfeEjSNV/hJqGLA4BEtDQYBdZoT4ZodMAnk6k&#10;qyEwSYfLi3x5saKQpNjy6jInOz4hiufbDn14r6Bj0Sg50lATujg++DCmPqfExzwYXe+0McnBfbU1&#10;yI6CBLBLa0L/Lc1Y1pf8ZpWvErKFeD9po9OBBGp0V/LreVyjZCIb72ydUoLQZrSpaGMneiIjIzdh&#10;qAZKjDRVUD8RUQijEOnjkNEC/uSsJxGW3P84CFScmQ+WyL5ZLJdRtclZrq5ycvA8Up1HhJUEVfLA&#10;2WhuQ1J65MHCHQ2l0Ymvl0qmWklcifHpI0T1nvsp6+W7bn4BAAD//wMAUEsDBBQABgAIAAAAIQDI&#10;wMqM2wAAAAkBAAAPAAAAZHJzL2Rvd25yZXYueG1sTE9BTsMwELwj8Qdrkbgg6lCapoQ4FSCBuLb0&#10;AZt4m0TE6yh2m/T3LCe4zeyMZmeK7ex6daYxdJ4NPCwSUMS1tx03Bg5f7/cbUCEiW+w9k4ELBdiW&#10;11cF5tZPvKPzPjZKQjjkaKCNcci1DnVLDsPCD8SiHf3oMAodG21HnCTc9XqZJGvtsGP50OJAby3V&#10;3/uTM3D8nO7Sp6n6iIdst1q/YpdV/mLM7c388gwq0hz/zPBbX6pDKZ0qf2IbVC88XaViFbCUTWLY&#10;PKZyqARkCeiy0P8XlD8AAAD//wMAUEsBAi0AFAAGAAgAAAAhALaDOJL+AAAA4QEAABMAAAAAAAAA&#10;AAAAAAAAAAAAAFtDb250ZW50X1R5cGVzXS54bWxQSwECLQAUAAYACAAAACEAOP0h/9YAAACUAQAA&#10;CwAAAAAAAAAAAAAAAAAvAQAAX3JlbHMvLnJlbHNQSwECLQAUAAYACAAAACEAwTH1XgsCAAD2AwAA&#10;DgAAAAAAAAAAAAAAAAAuAgAAZHJzL2Uyb0RvYy54bWxQSwECLQAUAAYACAAAACEAyMDKjNsAAAAJ&#10;AQAADwAAAAAAAAAAAAAAAABlBAAAZHJzL2Rvd25yZXYueG1sUEsFBgAAAAAEAAQA8wAAAG0FAAAA&#10;AA==&#10;" stroked="f">
                <v:textbox>
                  <w:txbxContent>
                    <w:p w14:paraId="475AF602" w14:textId="105CBB2A" w:rsidR="001A26AE" w:rsidRPr="00AB3C63" w:rsidRDefault="001A26AE" w:rsidP="00AB3C63">
                      <w:pPr>
                        <w:spacing w:before="100" w:beforeAutospacing="1" w:after="100" w:afterAutospacing="1" w:line="240" w:lineRule="auto"/>
                        <w:jc w:val="center"/>
                        <w:rPr>
                          <w:rFonts w:ascii="Times New Roman" w:eastAsia="Times New Roman" w:hAnsi="Times New Roman" w:cs="Times New Roman"/>
                          <w:b/>
                          <w:bCs/>
                          <w:i/>
                          <w:iCs/>
                          <w:sz w:val="28"/>
                          <w:szCs w:val="28"/>
                          <w:lang w:eastAsia="de-CH"/>
                        </w:rPr>
                      </w:pPr>
                      <w:r w:rsidRPr="00AB3C63">
                        <w:rPr>
                          <w:rFonts w:ascii="Times New Roman" w:eastAsia="Times New Roman" w:hAnsi="Times New Roman" w:cs="Times New Roman"/>
                          <w:b/>
                          <w:bCs/>
                          <w:i/>
                          <w:iCs/>
                          <w:sz w:val="28"/>
                          <w:szCs w:val="28"/>
                          <w:lang w:eastAsia="de-CH"/>
                        </w:rPr>
                        <w:t>«</w:t>
                      </w:r>
                      <w:r w:rsidR="00AB3C63" w:rsidRPr="00AB3C63">
                        <w:rPr>
                          <w:rFonts w:ascii="Times New Roman" w:eastAsia="Times New Roman" w:hAnsi="Times New Roman" w:cs="Times New Roman"/>
                          <w:b/>
                          <w:bCs/>
                          <w:i/>
                          <w:iCs/>
                          <w:sz w:val="28"/>
                          <w:szCs w:val="28"/>
                          <w:lang w:eastAsia="de-CH"/>
                        </w:rPr>
                        <w:t>Es gibt zwei Dinge, die man nicht zählen sollte.</w:t>
                      </w:r>
                      <w:r w:rsidR="00AB3C63" w:rsidRPr="00AB3C63">
                        <w:rPr>
                          <w:rFonts w:ascii="Times New Roman" w:eastAsia="Times New Roman" w:hAnsi="Times New Roman" w:cs="Times New Roman"/>
                          <w:b/>
                          <w:bCs/>
                          <w:i/>
                          <w:iCs/>
                          <w:sz w:val="28"/>
                          <w:szCs w:val="28"/>
                          <w:lang w:eastAsia="de-CH"/>
                        </w:rPr>
                        <w:br/>
                        <w:t>Das Alter und geleerte Gläser.</w:t>
                      </w:r>
                    </w:p>
                    <w:p w14:paraId="564262C0" w14:textId="77777777" w:rsidR="00E76DA9" w:rsidRDefault="00E76DA9" w:rsidP="001A26AE">
                      <w:pPr>
                        <w:spacing w:before="100" w:beforeAutospacing="1" w:after="100" w:afterAutospacing="1" w:line="240" w:lineRule="auto"/>
                        <w:rPr>
                          <w:rFonts w:ascii="Times New Roman" w:eastAsia="Times New Roman" w:hAnsi="Times New Roman" w:cs="Times New Roman"/>
                          <w:b/>
                          <w:bCs/>
                          <w:i/>
                          <w:iCs/>
                          <w:lang w:eastAsia="de-CH"/>
                        </w:rPr>
                      </w:pPr>
                    </w:p>
                    <w:p w14:paraId="311C52E3" w14:textId="77777777" w:rsidR="00E76DA9" w:rsidRPr="001A26AE" w:rsidRDefault="00E76DA9" w:rsidP="001A26AE">
                      <w:pPr>
                        <w:spacing w:before="100" w:beforeAutospacing="1" w:after="100" w:afterAutospacing="1" w:line="240" w:lineRule="auto"/>
                        <w:rPr>
                          <w:rFonts w:ascii="Times New Roman" w:eastAsia="Times New Roman" w:hAnsi="Times New Roman" w:cs="Times New Roman"/>
                          <w:b/>
                          <w:bCs/>
                          <w:i/>
                          <w:iCs/>
                          <w:lang w:eastAsia="de-CH"/>
                        </w:rPr>
                      </w:pPr>
                    </w:p>
                    <w:p w14:paraId="0CD69A40" w14:textId="758BAC46" w:rsidR="001A26AE" w:rsidRDefault="001A26AE"/>
                  </w:txbxContent>
                </v:textbox>
                <w10:wrap type="square"/>
              </v:shape>
            </w:pict>
          </mc:Fallback>
        </mc:AlternateContent>
      </w:r>
      <w:r w:rsidR="00E20032">
        <w:t xml:space="preserve"> </w:t>
      </w:r>
    </w:p>
    <w:p w14:paraId="7D12A6D9" w14:textId="7750A1BB" w:rsidR="0041623F" w:rsidRDefault="0041623F" w:rsidP="00851D86">
      <w:pPr>
        <w:ind w:left="-284"/>
      </w:pPr>
    </w:p>
    <w:p w14:paraId="40C091E8" w14:textId="77777777" w:rsidR="00BD3A9E" w:rsidRDefault="007B0237" w:rsidP="007B0237">
      <w:pPr>
        <w:jc w:val="both"/>
        <w:rPr>
          <w:sz w:val="24"/>
          <w:szCs w:val="24"/>
        </w:rPr>
      </w:pPr>
      <w:r>
        <w:rPr>
          <w:sz w:val="24"/>
          <w:szCs w:val="24"/>
        </w:rPr>
        <w:br/>
      </w:r>
    </w:p>
    <w:p w14:paraId="23FABDDD" w14:textId="27D2101B" w:rsidR="00280554" w:rsidRPr="008D4D6E" w:rsidRDefault="00245895" w:rsidP="007B0237">
      <w:pPr>
        <w:jc w:val="both"/>
        <w:rPr>
          <w:sz w:val="24"/>
          <w:szCs w:val="24"/>
        </w:rPr>
      </w:pPr>
      <w:r w:rsidRPr="008D4D6E">
        <w:rPr>
          <w:sz w:val="24"/>
          <w:szCs w:val="24"/>
        </w:rPr>
        <w:t>Liebe ehemalige Klasse</w:t>
      </w:r>
      <w:r w:rsidR="00D23A58">
        <w:rPr>
          <w:sz w:val="24"/>
          <w:szCs w:val="24"/>
        </w:rPr>
        <w:t>-</w:t>
      </w:r>
      <w:proofErr w:type="spellStart"/>
      <w:r w:rsidRPr="008D4D6E">
        <w:rPr>
          <w:sz w:val="24"/>
          <w:szCs w:val="24"/>
        </w:rPr>
        <w:t>Gs</w:t>
      </w:r>
      <w:r w:rsidR="008A4407">
        <w:rPr>
          <w:sz w:val="24"/>
          <w:szCs w:val="24"/>
        </w:rPr>
        <w:t>ch</w:t>
      </w:r>
      <w:r w:rsidRPr="008D4D6E">
        <w:rPr>
          <w:sz w:val="24"/>
          <w:szCs w:val="24"/>
        </w:rPr>
        <w:t>p</w:t>
      </w:r>
      <w:r w:rsidR="00280554" w:rsidRPr="008D4D6E">
        <w:rPr>
          <w:sz w:val="24"/>
          <w:szCs w:val="24"/>
        </w:rPr>
        <w:t>ä</w:t>
      </w:r>
      <w:r w:rsidRPr="008D4D6E">
        <w:rPr>
          <w:sz w:val="24"/>
          <w:szCs w:val="24"/>
        </w:rPr>
        <w:t>ndli</w:t>
      </w:r>
      <w:proofErr w:type="spellEnd"/>
      <w:r w:rsidRPr="008D4D6E">
        <w:rPr>
          <w:sz w:val="24"/>
          <w:szCs w:val="24"/>
        </w:rPr>
        <w:t xml:space="preserve">    </w:t>
      </w:r>
    </w:p>
    <w:p w14:paraId="6F200B7C" w14:textId="62921606" w:rsidR="00D23A58" w:rsidRDefault="00D23A58" w:rsidP="00D23A58">
      <w:r>
        <w:rPr>
          <w:sz w:val="24"/>
          <w:szCs w:val="24"/>
        </w:rPr>
        <w:t>Fast auf den Tag genau sind wir vor einem Jahr hier zusammengesessen und haben angestossen auf all die Jahre, die vergangen sind, seit wir als «Dreikäsehoch» im einstigen Dorf Jona zu Schule gegangen sind.</w:t>
      </w:r>
      <w:r w:rsidR="00245895">
        <w:t xml:space="preserve"> </w:t>
      </w:r>
      <w:r>
        <w:t xml:space="preserve">Wir haben damals beschlossen, den Rhythmus der Klassentreffen deutlich zu erhöhen und uns schon nach einem Jahr wiederzusehen. Und zwar </w:t>
      </w:r>
      <w:r w:rsidR="00FD473D">
        <w:t>bereits</w:t>
      </w:r>
      <w:r>
        <w:t xml:space="preserve"> in ein paar Wochen, nämlich</w:t>
      </w:r>
      <w:r w:rsidR="00FD473D">
        <w:t xml:space="preserve"> am</w:t>
      </w:r>
      <w:r>
        <w:t>:</w:t>
      </w:r>
    </w:p>
    <w:p w14:paraId="2F9462E6" w14:textId="46702684" w:rsidR="00E158FD" w:rsidRPr="00D23A58" w:rsidRDefault="00E158FD" w:rsidP="00D23A58">
      <w:pPr>
        <w:ind w:left="1134" w:right="708"/>
        <w:jc w:val="center"/>
      </w:pPr>
      <w:r w:rsidRPr="00E158FD">
        <w:rPr>
          <w:b/>
          <w:bCs/>
          <w:sz w:val="44"/>
          <w:szCs w:val="44"/>
        </w:rPr>
        <w:t>1</w:t>
      </w:r>
      <w:r w:rsidR="00D23A58">
        <w:rPr>
          <w:b/>
          <w:bCs/>
          <w:sz w:val="44"/>
          <w:szCs w:val="44"/>
        </w:rPr>
        <w:t>7</w:t>
      </w:r>
      <w:r w:rsidRPr="00E158FD">
        <w:rPr>
          <w:b/>
          <w:bCs/>
          <w:sz w:val="44"/>
          <w:szCs w:val="44"/>
        </w:rPr>
        <w:t>. Mai 202</w:t>
      </w:r>
      <w:r w:rsidR="00D23A58">
        <w:rPr>
          <w:b/>
          <w:bCs/>
          <w:sz w:val="44"/>
          <w:szCs w:val="44"/>
        </w:rPr>
        <w:t>3</w:t>
      </w:r>
      <w:r w:rsidRPr="00E158FD">
        <w:rPr>
          <w:b/>
          <w:bCs/>
          <w:sz w:val="44"/>
          <w:szCs w:val="44"/>
        </w:rPr>
        <w:t xml:space="preserve"> um 11.00 Uhr im </w:t>
      </w:r>
      <w:r>
        <w:rPr>
          <w:b/>
          <w:bCs/>
          <w:sz w:val="44"/>
          <w:szCs w:val="44"/>
        </w:rPr>
        <w:br/>
      </w:r>
      <w:r w:rsidRPr="00E158FD">
        <w:rPr>
          <w:b/>
          <w:bCs/>
          <w:sz w:val="44"/>
          <w:szCs w:val="44"/>
        </w:rPr>
        <w:t>Restaurant «Porthof» in Jona</w:t>
      </w:r>
    </w:p>
    <w:p w14:paraId="53CF3F7A" w14:textId="54717CAE" w:rsidR="0069017A" w:rsidRDefault="00396E7A" w:rsidP="00C85726">
      <w:pPr>
        <w:rPr>
          <w:sz w:val="24"/>
          <w:szCs w:val="24"/>
        </w:rPr>
      </w:pPr>
      <w:r>
        <w:rPr>
          <w:sz w:val="24"/>
          <w:szCs w:val="24"/>
        </w:rPr>
        <w:t>Treffpunkt: um 11.</w:t>
      </w:r>
      <w:r w:rsidR="009E0E05">
        <w:rPr>
          <w:sz w:val="24"/>
          <w:szCs w:val="24"/>
        </w:rPr>
        <w:t>00</w:t>
      </w:r>
      <w:r>
        <w:rPr>
          <w:sz w:val="24"/>
          <w:szCs w:val="24"/>
        </w:rPr>
        <w:t xml:space="preserve"> Uhr im oder beim Restaurant «Porthof»</w:t>
      </w:r>
      <w:r w:rsidR="009E0E05">
        <w:rPr>
          <w:sz w:val="24"/>
          <w:szCs w:val="24"/>
        </w:rPr>
        <w:t xml:space="preserve"> zum Aperitif</w:t>
      </w:r>
      <w:r>
        <w:rPr>
          <w:sz w:val="24"/>
          <w:szCs w:val="24"/>
        </w:rPr>
        <w:br/>
        <w:t>Programm: reden, erzählen, essen und trinken</w:t>
      </w:r>
      <w:r w:rsidR="00FD473D">
        <w:rPr>
          <w:sz w:val="24"/>
          <w:szCs w:val="24"/>
        </w:rPr>
        <w:t>, erinnern</w:t>
      </w:r>
      <w:r>
        <w:rPr>
          <w:sz w:val="24"/>
          <w:szCs w:val="24"/>
        </w:rPr>
        <w:t>…</w:t>
      </w:r>
      <w:r>
        <w:rPr>
          <w:sz w:val="24"/>
          <w:szCs w:val="24"/>
        </w:rPr>
        <w:br/>
        <w:t xml:space="preserve">Kosten: 60 Fr. (inklusive Getränke) – Differenz übernimmt </w:t>
      </w:r>
      <w:r w:rsidR="000268A6">
        <w:rPr>
          <w:sz w:val="24"/>
          <w:szCs w:val="24"/>
        </w:rPr>
        <w:t>die Klassenkasse</w:t>
      </w:r>
      <w:r>
        <w:rPr>
          <w:sz w:val="24"/>
          <w:szCs w:val="24"/>
        </w:rPr>
        <w:t xml:space="preserve">   </w:t>
      </w:r>
    </w:p>
    <w:p w14:paraId="4830D84B" w14:textId="24500FB8" w:rsidR="00FD473D" w:rsidRDefault="000268A6" w:rsidP="00C85726">
      <w:pPr>
        <w:spacing w:after="0"/>
        <w:ind w:right="260"/>
        <w:rPr>
          <w:rFonts w:ascii="Times New Roman" w:eastAsia="Times New Roman" w:hAnsi="Times New Roman" w:cs="Times New Roman"/>
          <w:sz w:val="24"/>
          <w:szCs w:val="24"/>
        </w:rPr>
      </w:pPr>
      <w:r>
        <w:rPr>
          <w:sz w:val="24"/>
          <w:szCs w:val="24"/>
        </w:rPr>
        <w:t xml:space="preserve">Anmeldung: </w:t>
      </w:r>
      <w:r w:rsidR="00862B6B">
        <w:rPr>
          <w:sz w:val="24"/>
          <w:szCs w:val="24"/>
        </w:rPr>
        <w:t xml:space="preserve">  </w:t>
      </w:r>
      <w:r w:rsidR="00E0061F">
        <w:rPr>
          <w:sz w:val="24"/>
          <w:szCs w:val="24"/>
        </w:rPr>
        <w:t xml:space="preserve"> </w:t>
      </w:r>
      <w:r w:rsidR="00862B6B">
        <w:rPr>
          <w:sz w:val="24"/>
          <w:szCs w:val="24"/>
        </w:rPr>
        <w:t xml:space="preserve">   </w:t>
      </w:r>
      <w:r w:rsidR="00303383">
        <w:rPr>
          <w:sz w:val="24"/>
          <w:szCs w:val="24"/>
        </w:rPr>
        <w:t>(</w:t>
      </w:r>
      <w:proofErr w:type="spellStart"/>
      <w:proofErr w:type="gramStart"/>
      <w:r>
        <w:rPr>
          <w:sz w:val="24"/>
          <w:szCs w:val="24"/>
        </w:rPr>
        <w:t>eMail</w:t>
      </w:r>
      <w:proofErr w:type="spellEnd"/>
      <w:proofErr w:type="gramEnd"/>
      <w:r>
        <w:rPr>
          <w:sz w:val="24"/>
          <w:szCs w:val="24"/>
        </w:rPr>
        <w:t xml:space="preserve">, Telefon oder schriftlich) bis zum </w:t>
      </w:r>
      <w:r w:rsidR="009E0E05">
        <w:rPr>
          <w:sz w:val="24"/>
          <w:szCs w:val="24"/>
        </w:rPr>
        <w:t>1</w:t>
      </w:r>
      <w:r w:rsidR="00FD473D">
        <w:rPr>
          <w:sz w:val="24"/>
          <w:szCs w:val="24"/>
        </w:rPr>
        <w:t>4</w:t>
      </w:r>
      <w:r w:rsidR="009E0E05">
        <w:rPr>
          <w:sz w:val="24"/>
          <w:szCs w:val="24"/>
        </w:rPr>
        <w:t>. Mai</w:t>
      </w:r>
      <w:r w:rsidR="00D302F9">
        <w:rPr>
          <w:sz w:val="24"/>
          <w:szCs w:val="24"/>
        </w:rPr>
        <w:t xml:space="preserve"> 2023</w:t>
      </w:r>
      <w:r w:rsidR="00430511">
        <w:rPr>
          <w:sz w:val="24"/>
          <w:szCs w:val="24"/>
        </w:rPr>
        <w:br/>
        <w:t xml:space="preserve">                       </w:t>
      </w:r>
      <w:r w:rsidR="00862B6B">
        <w:rPr>
          <w:sz w:val="24"/>
          <w:szCs w:val="24"/>
        </w:rPr>
        <w:t xml:space="preserve">     </w:t>
      </w:r>
      <w:r w:rsidR="00430511">
        <w:rPr>
          <w:sz w:val="24"/>
          <w:szCs w:val="24"/>
        </w:rPr>
        <w:t xml:space="preserve">  </w:t>
      </w:r>
      <w:proofErr w:type="spellStart"/>
      <w:r w:rsidR="00430511">
        <w:rPr>
          <w:sz w:val="24"/>
          <w:szCs w:val="24"/>
        </w:rPr>
        <w:t>eMail</w:t>
      </w:r>
      <w:proofErr w:type="spellEnd"/>
      <w:r w:rsidR="00430511">
        <w:rPr>
          <w:sz w:val="24"/>
          <w:szCs w:val="24"/>
        </w:rPr>
        <w:t xml:space="preserve">:   </w:t>
      </w:r>
      <w:hyperlink r:id="rId8" w:history="1">
        <w:r w:rsidR="00430511" w:rsidRPr="00303383">
          <w:rPr>
            <w:rStyle w:val="Hyperlink"/>
            <w:color w:val="000000" w:themeColor="text1"/>
            <w:sz w:val="24"/>
            <w:szCs w:val="24"/>
          </w:rPr>
          <w:t>ph@hemogmbh.ch</w:t>
        </w:r>
      </w:hyperlink>
      <w:r w:rsidR="00430511" w:rsidRPr="00303383">
        <w:rPr>
          <w:color w:val="000000" w:themeColor="text1"/>
          <w:sz w:val="24"/>
          <w:szCs w:val="24"/>
        </w:rPr>
        <w:t xml:space="preserve"> </w:t>
      </w:r>
      <w:r w:rsidR="00430511">
        <w:rPr>
          <w:sz w:val="24"/>
          <w:szCs w:val="24"/>
        </w:rPr>
        <w:br/>
        <w:t xml:space="preserve">                       </w:t>
      </w:r>
      <w:r w:rsidR="00862B6B">
        <w:rPr>
          <w:sz w:val="24"/>
          <w:szCs w:val="24"/>
        </w:rPr>
        <w:t xml:space="preserve">     </w:t>
      </w:r>
      <w:r w:rsidR="00430511">
        <w:rPr>
          <w:sz w:val="24"/>
          <w:szCs w:val="24"/>
        </w:rPr>
        <w:t xml:space="preserve">  Telefon:</w:t>
      </w:r>
      <w:r w:rsidR="005939A8">
        <w:rPr>
          <w:sz w:val="24"/>
          <w:szCs w:val="24"/>
        </w:rPr>
        <w:t>055 212 51 11</w:t>
      </w:r>
      <w:r w:rsidR="00430511">
        <w:rPr>
          <w:sz w:val="24"/>
          <w:szCs w:val="24"/>
        </w:rPr>
        <w:br/>
        <w:t xml:space="preserve">                      </w:t>
      </w:r>
      <w:r w:rsidR="00862B6B">
        <w:rPr>
          <w:sz w:val="24"/>
          <w:szCs w:val="24"/>
        </w:rPr>
        <w:t xml:space="preserve">   </w:t>
      </w:r>
      <w:r w:rsidR="00430511">
        <w:rPr>
          <w:sz w:val="24"/>
          <w:szCs w:val="24"/>
        </w:rPr>
        <w:t xml:space="preserve"> </w:t>
      </w:r>
      <w:r w:rsidR="00862B6B">
        <w:rPr>
          <w:sz w:val="24"/>
          <w:szCs w:val="24"/>
        </w:rPr>
        <w:t xml:space="preserve">  </w:t>
      </w:r>
      <w:r w:rsidR="00430511">
        <w:rPr>
          <w:sz w:val="24"/>
          <w:szCs w:val="24"/>
        </w:rPr>
        <w:t xml:space="preserve">  Adresse: Pia Helbling-</w:t>
      </w:r>
      <w:proofErr w:type="spellStart"/>
      <w:r w:rsidR="00430511">
        <w:rPr>
          <w:sz w:val="24"/>
          <w:szCs w:val="24"/>
        </w:rPr>
        <w:t>Mozzi</w:t>
      </w:r>
      <w:proofErr w:type="spellEnd"/>
      <w:r w:rsidR="00430511">
        <w:rPr>
          <w:sz w:val="24"/>
          <w:szCs w:val="24"/>
        </w:rPr>
        <w:t xml:space="preserve">, </w:t>
      </w:r>
      <w:proofErr w:type="spellStart"/>
      <w:r w:rsidR="00430511">
        <w:rPr>
          <w:sz w:val="24"/>
          <w:szCs w:val="24"/>
        </w:rPr>
        <w:t>Hol</w:t>
      </w:r>
      <w:r w:rsidR="00862B6B">
        <w:rPr>
          <w:sz w:val="24"/>
          <w:szCs w:val="24"/>
        </w:rPr>
        <w:t>z</w:t>
      </w:r>
      <w:r w:rsidR="00430511">
        <w:rPr>
          <w:sz w:val="24"/>
          <w:szCs w:val="24"/>
        </w:rPr>
        <w:t>wiesstrasse</w:t>
      </w:r>
      <w:proofErr w:type="spellEnd"/>
      <w:r w:rsidR="00FD473D">
        <w:rPr>
          <w:sz w:val="24"/>
          <w:szCs w:val="24"/>
        </w:rPr>
        <w:t xml:space="preserve"> 1</w:t>
      </w:r>
      <w:r w:rsidR="00430511">
        <w:rPr>
          <w:sz w:val="24"/>
          <w:szCs w:val="24"/>
        </w:rPr>
        <w:t>, 8645 Jona</w:t>
      </w:r>
      <w:r w:rsidR="009E0E05">
        <w:rPr>
          <w:sz w:val="24"/>
          <w:szCs w:val="24"/>
        </w:rPr>
        <w:br/>
        <w:t xml:space="preserve">Einzahlung: </w:t>
      </w:r>
      <w:r w:rsidR="00430511">
        <w:rPr>
          <w:sz w:val="24"/>
          <w:szCs w:val="24"/>
        </w:rPr>
        <w:t xml:space="preserve"> </w:t>
      </w:r>
      <w:r w:rsidR="00862B6B">
        <w:rPr>
          <w:sz w:val="24"/>
          <w:szCs w:val="24"/>
        </w:rPr>
        <w:t xml:space="preserve">     </w:t>
      </w:r>
      <w:r w:rsidR="00430511">
        <w:rPr>
          <w:sz w:val="24"/>
          <w:szCs w:val="24"/>
        </w:rPr>
        <w:t xml:space="preserve">  </w:t>
      </w:r>
      <w:r w:rsidR="009E0E05">
        <w:rPr>
          <w:sz w:val="24"/>
          <w:szCs w:val="24"/>
        </w:rPr>
        <w:t>IBAN:</w:t>
      </w:r>
      <w:r w:rsidR="00E0061F">
        <w:rPr>
          <w:sz w:val="24"/>
          <w:szCs w:val="24"/>
        </w:rPr>
        <w:t xml:space="preserve"> </w:t>
      </w:r>
      <w:r w:rsidR="009E0E05">
        <w:rPr>
          <w:sz w:val="24"/>
          <w:szCs w:val="24"/>
        </w:rPr>
        <w:t xml:space="preserve">     </w:t>
      </w:r>
      <w:r w:rsidR="00E0061F" w:rsidRPr="00E0061F">
        <w:rPr>
          <w:rFonts w:ascii="Times New Roman" w:eastAsia="Times New Roman" w:hAnsi="Times New Roman" w:cs="Times New Roman"/>
          <w:sz w:val="24"/>
          <w:szCs w:val="24"/>
        </w:rPr>
        <w:t>CH62</w:t>
      </w:r>
      <w:r w:rsidR="00FD473D">
        <w:rPr>
          <w:rFonts w:ascii="Times New Roman" w:eastAsia="Times New Roman" w:hAnsi="Times New Roman" w:cs="Times New Roman"/>
          <w:sz w:val="24"/>
          <w:szCs w:val="24"/>
        </w:rPr>
        <w:t xml:space="preserve"> </w:t>
      </w:r>
      <w:r w:rsidR="00E0061F" w:rsidRPr="00E0061F">
        <w:rPr>
          <w:rFonts w:ascii="Times New Roman" w:eastAsia="Times New Roman" w:hAnsi="Times New Roman" w:cs="Times New Roman"/>
          <w:sz w:val="24"/>
          <w:szCs w:val="24"/>
        </w:rPr>
        <w:t>8080</w:t>
      </w:r>
      <w:r w:rsidR="00FD473D">
        <w:rPr>
          <w:rFonts w:ascii="Times New Roman" w:eastAsia="Times New Roman" w:hAnsi="Times New Roman" w:cs="Times New Roman"/>
          <w:sz w:val="24"/>
          <w:szCs w:val="24"/>
        </w:rPr>
        <w:t xml:space="preserve"> </w:t>
      </w:r>
      <w:r w:rsidR="00E0061F" w:rsidRPr="00E0061F">
        <w:rPr>
          <w:rFonts w:ascii="Times New Roman" w:eastAsia="Times New Roman" w:hAnsi="Times New Roman" w:cs="Times New Roman"/>
          <w:sz w:val="24"/>
          <w:szCs w:val="24"/>
        </w:rPr>
        <w:t xml:space="preserve">8003 5799 68 773 </w:t>
      </w:r>
    </w:p>
    <w:p w14:paraId="5968BFAC" w14:textId="2A29A9F1" w:rsidR="00F02A54" w:rsidRPr="005A1887" w:rsidRDefault="00E75311" w:rsidP="00C85726">
      <w:pPr>
        <w:spacing w:after="0"/>
        <w:rPr>
          <w:sz w:val="24"/>
          <w:szCs w:val="24"/>
        </w:rPr>
      </w:pPr>
      <w:r>
        <w:rPr>
          <w:noProof/>
          <w:sz w:val="24"/>
          <w:szCs w:val="24"/>
        </w:rPr>
        <w:drawing>
          <wp:anchor distT="0" distB="0" distL="114300" distR="114300" simplePos="0" relativeHeight="251660288" behindDoc="1" locked="0" layoutInCell="1" allowOverlap="1" wp14:anchorId="5FC5D5D3" wp14:editId="5A92A4AA">
            <wp:simplePos x="0" y="0"/>
            <wp:positionH relativeFrom="column">
              <wp:posOffset>819150</wp:posOffset>
            </wp:positionH>
            <wp:positionV relativeFrom="paragraph">
              <wp:posOffset>1271905</wp:posOffset>
            </wp:positionV>
            <wp:extent cx="5810044" cy="2590285"/>
            <wp:effectExtent l="0" t="0" r="635"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044" cy="2590285"/>
                    </a:xfrm>
                    <a:prstGeom prst="rect">
                      <a:avLst/>
                    </a:prstGeom>
                  </pic:spPr>
                </pic:pic>
              </a:graphicData>
            </a:graphic>
            <wp14:sizeRelH relativeFrom="margin">
              <wp14:pctWidth>0</wp14:pctWidth>
            </wp14:sizeRelH>
            <wp14:sizeRelV relativeFrom="margin">
              <wp14:pctHeight>0</wp14:pctHeight>
            </wp14:sizeRelV>
          </wp:anchor>
        </w:drawing>
      </w:r>
      <w:r w:rsidR="00FD473D">
        <w:rPr>
          <w:rStyle w:val="Hervorhebung"/>
          <w:i w:val="0"/>
          <w:iCs w:val="0"/>
        </w:rPr>
        <w:t xml:space="preserve">                                                  </w:t>
      </w:r>
      <w:r w:rsidR="00FD473D" w:rsidRPr="00C836D4">
        <w:rPr>
          <w:rStyle w:val="Hervorhebung"/>
          <w:i w:val="0"/>
          <w:iCs w:val="0"/>
        </w:rPr>
        <w:t>BIC</w:t>
      </w:r>
      <w:r w:rsidR="00FD473D" w:rsidRPr="00C836D4">
        <w:rPr>
          <w:i/>
          <w:iCs/>
        </w:rPr>
        <w:t>/</w:t>
      </w:r>
      <w:r w:rsidR="00FD473D" w:rsidRPr="00C836D4">
        <w:rPr>
          <w:rStyle w:val="Hervorhebung"/>
          <w:i w:val="0"/>
          <w:iCs w:val="0"/>
        </w:rPr>
        <w:t>SWIFT</w:t>
      </w:r>
      <w:r w:rsidR="00FD473D" w:rsidRPr="00C836D4">
        <w:rPr>
          <w:i/>
          <w:iCs/>
        </w:rPr>
        <w:t>:</w:t>
      </w:r>
      <w:r w:rsidR="00FD473D">
        <w:t xml:space="preserve"> RAIFCH22C74</w:t>
      </w:r>
      <w:r w:rsidR="00C836D4" w:rsidRPr="00C836D4">
        <w:rPr>
          <w:rStyle w:val="Hervorhebung"/>
          <w:i w:val="0"/>
          <w:iCs w:val="0"/>
        </w:rPr>
        <w:t xml:space="preserve"> </w:t>
      </w:r>
      <w:r w:rsidR="007B0237">
        <w:rPr>
          <w:rStyle w:val="Hervorhebung"/>
          <w:i w:val="0"/>
          <w:iCs w:val="0"/>
        </w:rPr>
        <w:br/>
      </w:r>
      <w:r w:rsidR="005939A8">
        <w:rPr>
          <w:sz w:val="24"/>
          <w:szCs w:val="24"/>
        </w:rPr>
        <w:t xml:space="preserve">Website:    </w:t>
      </w:r>
      <w:r w:rsidR="00862B6B">
        <w:rPr>
          <w:sz w:val="24"/>
          <w:szCs w:val="24"/>
        </w:rPr>
        <w:t xml:space="preserve">   </w:t>
      </w:r>
      <w:r w:rsidR="005939A8">
        <w:rPr>
          <w:sz w:val="24"/>
          <w:szCs w:val="24"/>
        </w:rPr>
        <w:t xml:space="preserve">  </w:t>
      </w:r>
      <w:r w:rsidR="00862B6B">
        <w:rPr>
          <w:sz w:val="24"/>
          <w:szCs w:val="24"/>
        </w:rPr>
        <w:t xml:space="preserve">   </w:t>
      </w:r>
      <w:r w:rsidR="005939A8">
        <w:rPr>
          <w:sz w:val="24"/>
          <w:szCs w:val="24"/>
        </w:rPr>
        <w:t xml:space="preserve">  </w:t>
      </w:r>
      <w:hyperlink r:id="rId10" w:history="1">
        <w:r w:rsidR="00FF6E85" w:rsidRPr="00B17B31">
          <w:rPr>
            <w:rStyle w:val="Hyperlink"/>
            <w:color w:val="auto"/>
            <w:sz w:val="24"/>
            <w:szCs w:val="24"/>
          </w:rPr>
          <w:t>www.sammlerfreak.ch/persönlich/klassentreffen-2023</w:t>
        </w:r>
      </w:hyperlink>
      <w:r w:rsidR="001E4F50" w:rsidRPr="00B17B31">
        <w:rPr>
          <w:sz w:val="24"/>
          <w:szCs w:val="24"/>
        </w:rPr>
        <w:br/>
      </w:r>
      <w:r w:rsidR="001E4F50">
        <w:rPr>
          <w:sz w:val="24"/>
          <w:szCs w:val="24"/>
        </w:rPr>
        <w:t xml:space="preserve">                       </w:t>
      </w:r>
      <w:r w:rsidR="00862B6B">
        <w:rPr>
          <w:sz w:val="24"/>
          <w:szCs w:val="24"/>
        </w:rPr>
        <w:t xml:space="preserve">      </w:t>
      </w:r>
      <w:r w:rsidR="001E4F50">
        <w:rPr>
          <w:sz w:val="24"/>
          <w:szCs w:val="24"/>
        </w:rPr>
        <w:t xml:space="preserve"> Hier sind auch alle weiteren Informationen, Adressen</w:t>
      </w:r>
      <w:r w:rsidR="00862B6B">
        <w:rPr>
          <w:sz w:val="24"/>
          <w:szCs w:val="24"/>
        </w:rPr>
        <w:t xml:space="preserve">, </w:t>
      </w:r>
      <w:r w:rsidR="001E4F50">
        <w:rPr>
          <w:sz w:val="24"/>
          <w:szCs w:val="24"/>
        </w:rPr>
        <w:t>Bilder, das Menü</w:t>
      </w:r>
      <w:r w:rsidR="00862B6B">
        <w:rPr>
          <w:sz w:val="24"/>
          <w:szCs w:val="24"/>
        </w:rPr>
        <w:t>,</w:t>
      </w:r>
      <w:r w:rsidR="00CC7E25" w:rsidRPr="00CC7E25">
        <w:rPr>
          <w:noProof/>
          <w:sz w:val="24"/>
          <w:szCs w:val="24"/>
        </w:rPr>
        <w:t xml:space="preserve"> </w:t>
      </w:r>
      <w:r w:rsidR="00862B6B">
        <w:rPr>
          <w:sz w:val="24"/>
          <w:szCs w:val="24"/>
        </w:rPr>
        <w:br/>
        <w:t xml:space="preserve">                              Informationen, Ergänzungen, Kommentare etc</w:t>
      </w:r>
      <w:r w:rsidR="00BD0528">
        <w:rPr>
          <w:sz w:val="24"/>
          <w:szCs w:val="24"/>
        </w:rPr>
        <w:t>.</w:t>
      </w:r>
      <w:r w:rsidR="00862B6B">
        <w:rPr>
          <w:sz w:val="24"/>
          <w:szCs w:val="24"/>
        </w:rPr>
        <w:t xml:space="preserve"> zu finden (</w:t>
      </w:r>
      <w:r w:rsidR="00BD0528">
        <w:rPr>
          <w:sz w:val="24"/>
          <w:szCs w:val="24"/>
        </w:rPr>
        <w:t xml:space="preserve">fast </w:t>
      </w:r>
      <w:r w:rsidR="00862B6B">
        <w:rPr>
          <w:sz w:val="24"/>
          <w:szCs w:val="24"/>
        </w:rPr>
        <w:t>täglich</w:t>
      </w:r>
      <w:r w:rsidR="00C836D4">
        <w:rPr>
          <w:sz w:val="24"/>
          <w:szCs w:val="24"/>
        </w:rPr>
        <w:t xml:space="preserve"> </w:t>
      </w:r>
      <w:r w:rsidR="00862B6B">
        <w:rPr>
          <w:sz w:val="24"/>
          <w:szCs w:val="24"/>
        </w:rPr>
        <w:t>aktualisiert)</w:t>
      </w:r>
      <w:r w:rsidR="00C836D4">
        <w:rPr>
          <w:sz w:val="24"/>
          <w:szCs w:val="24"/>
        </w:rPr>
        <w:br/>
      </w:r>
      <w:r w:rsidR="00FD473D">
        <w:rPr>
          <w:sz w:val="24"/>
          <w:szCs w:val="24"/>
        </w:rPr>
        <w:t xml:space="preserve">                                                                                                             </w:t>
      </w:r>
      <w:r w:rsidR="00862B6B">
        <w:rPr>
          <w:sz w:val="24"/>
          <w:szCs w:val="24"/>
        </w:rPr>
        <w:t>Wir freuen uns   Pia, Kari und Peter</w:t>
      </w:r>
      <w:r w:rsidR="000268A6">
        <w:rPr>
          <w:sz w:val="24"/>
          <w:szCs w:val="24"/>
        </w:rPr>
        <w:t xml:space="preserve">                                   </w:t>
      </w:r>
    </w:p>
    <w:sectPr w:rsidR="00F02A54" w:rsidRPr="005A1887" w:rsidSect="007B02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6C98" w14:textId="77777777" w:rsidR="006C585D" w:rsidRDefault="006C585D" w:rsidP="0069017A">
      <w:pPr>
        <w:spacing w:after="0" w:line="240" w:lineRule="auto"/>
      </w:pPr>
      <w:r>
        <w:separator/>
      </w:r>
    </w:p>
  </w:endnote>
  <w:endnote w:type="continuationSeparator" w:id="0">
    <w:p w14:paraId="7F21942B" w14:textId="77777777" w:rsidR="006C585D" w:rsidRDefault="006C585D" w:rsidP="0069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AB4E" w14:textId="77777777" w:rsidR="006C585D" w:rsidRDefault="006C585D" w:rsidP="0069017A">
      <w:pPr>
        <w:spacing w:after="0" w:line="240" w:lineRule="auto"/>
      </w:pPr>
      <w:r>
        <w:separator/>
      </w:r>
    </w:p>
  </w:footnote>
  <w:footnote w:type="continuationSeparator" w:id="0">
    <w:p w14:paraId="5E36E257" w14:textId="77777777" w:rsidR="006C585D" w:rsidRDefault="006C585D" w:rsidP="00690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AE"/>
    <w:rsid w:val="000268A6"/>
    <w:rsid w:val="000541BB"/>
    <w:rsid w:val="000F72CC"/>
    <w:rsid w:val="001A26AE"/>
    <w:rsid w:val="001B37C9"/>
    <w:rsid w:val="001B54E1"/>
    <w:rsid w:val="001E4F50"/>
    <w:rsid w:val="00211DD2"/>
    <w:rsid w:val="00223B4E"/>
    <w:rsid w:val="002243F8"/>
    <w:rsid w:val="00245895"/>
    <w:rsid w:val="00280554"/>
    <w:rsid w:val="00303383"/>
    <w:rsid w:val="00307ED7"/>
    <w:rsid w:val="00396E7A"/>
    <w:rsid w:val="004005DE"/>
    <w:rsid w:val="0041623F"/>
    <w:rsid w:val="00427B86"/>
    <w:rsid w:val="00430511"/>
    <w:rsid w:val="005939A8"/>
    <w:rsid w:val="005A1887"/>
    <w:rsid w:val="00626C75"/>
    <w:rsid w:val="0069017A"/>
    <w:rsid w:val="006C585D"/>
    <w:rsid w:val="00741798"/>
    <w:rsid w:val="00781CE1"/>
    <w:rsid w:val="007B0237"/>
    <w:rsid w:val="00851D86"/>
    <w:rsid w:val="00862B6B"/>
    <w:rsid w:val="008A4407"/>
    <w:rsid w:val="008D4D6E"/>
    <w:rsid w:val="009E0E05"/>
    <w:rsid w:val="00A45782"/>
    <w:rsid w:val="00AB3C63"/>
    <w:rsid w:val="00AD19C2"/>
    <w:rsid w:val="00B17B31"/>
    <w:rsid w:val="00BD0528"/>
    <w:rsid w:val="00BD3A9E"/>
    <w:rsid w:val="00BD4FAB"/>
    <w:rsid w:val="00BE6C1C"/>
    <w:rsid w:val="00C317B5"/>
    <w:rsid w:val="00C836D4"/>
    <w:rsid w:val="00C85726"/>
    <w:rsid w:val="00CA1D07"/>
    <w:rsid w:val="00CC7E25"/>
    <w:rsid w:val="00D23A58"/>
    <w:rsid w:val="00D24195"/>
    <w:rsid w:val="00D302F9"/>
    <w:rsid w:val="00D601D1"/>
    <w:rsid w:val="00E0061F"/>
    <w:rsid w:val="00E158FD"/>
    <w:rsid w:val="00E20032"/>
    <w:rsid w:val="00E5674B"/>
    <w:rsid w:val="00E75311"/>
    <w:rsid w:val="00E76DA9"/>
    <w:rsid w:val="00F02A54"/>
    <w:rsid w:val="00FD473D"/>
    <w:rsid w:val="00FF6E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2A73"/>
  <w15:chartTrackingRefBased/>
  <w15:docId w15:val="{37042A90-AE1D-4CF0-A410-4778BBD4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horism">
    <w:name w:val="aphorism"/>
    <w:basedOn w:val="Standard"/>
    <w:rsid w:val="001A26A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E76DA9"/>
    <w:rPr>
      <w:color w:val="0000FF"/>
      <w:u w:val="single"/>
    </w:rPr>
  </w:style>
  <w:style w:type="character" w:styleId="NichtaufgelsteErwhnung">
    <w:name w:val="Unresolved Mention"/>
    <w:basedOn w:val="Absatz-Standardschriftart"/>
    <w:uiPriority w:val="99"/>
    <w:semiHidden/>
    <w:unhideWhenUsed/>
    <w:rsid w:val="00430511"/>
    <w:rPr>
      <w:color w:val="605E5C"/>
      <w:shd w:val="clear" w:color="auto" w:fill="E1DFDD"/>
    </w:rPr>
  </w:style>
  <w:style w:type="paragraph" w:styleId="Kopfzeile">
    <w:name w:val="header"/>
    <w:basedOn w:val="Standard"/>
    <w:link w:val="KopfzeileZchn"/>
    <w:uiPriority w:val="99"/>
    <w:unhideWhenUsed/>
    <w:rsid w:val="006901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017A"/>
  </w:style>
  <w:style w:type="paragraph" w:styleId="Fuzeile">
    <w:name w:val="footer"/>
    <w:basedOn w:val="Standard"/>
    <w:link w:val="FuzeileZchn"/>
    <w:uiPriority w:val="99"/>
    <w:unhideWhenUsed/>
    <w:rsid w:val="006901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017A"/>
  </w:style>
  <w:style w:type="character" w:styleId="Hervorhebung">
    <w:name w:val="Emphasis"/>
    <w:basedOn w:val="Absatz-Standardschriftart"/>
    <w:uiPriority w:val="20"/>
    <w:qFormat/>
    <w:rsid w:val="00C836D4"/>
    <w:rPr>
      <w:i/>
      <w:iCs/>
    </w:rPr>
  </w:style>
  <w:style w:type="character" w:styleId="BesuchterLink">
    <w:name w:val="FollowedHyperlink"/>
    <w:basedOn w:val="Absatz-Standardschriftart"/>
    <w:uiPriority w:val="99"/>
    <w:semiHidden/>
    <w:unhideWhenUsed/>
    <w:rsid w:val="00C31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177825">
      <w:bodyDiv w:val="1"/>
      <w:marLeft w:val="0"/>
      <w:marRight w:val="0"/>
      <w:marTop w:val="0"/>
      <w:marBottom w:val="0"/>
      <w:divBdr>
        <w:top w:val="none" w:sz="0" w:space="0" w:color="auto"/>
        <w:left w:val="none" w:sz="0" w:space="0" w:color="auto"/>
        <w:bottom w:val="none" w:sz="0" w:space="0" w:color="auto"/>
        <w:right w:val="none" w:sz="0" w:space="0" w:color="auto"/>
      </w:divBdr>
      <w:divsChild>
        <w:div w:id="935023317">
          <w:marLeft w:val="0"/>
          <w:marRight w:val="0"/>
          <w:marTop w:val="0"/>
          <w:marBottom w:val="0"/>
          <w:divBdr>
            <w:top w:val="none" w:sz="0" w:space="0" w:color="auto"/>
            <w:left w:val="none" w:sz="0" w:space="0" w:color="auto"/>
            <w:bottom w:val="none" w:sz="0" w:space="0" w:color="auto"/>
            <w:right w:val="none" w:sz="0" w:space="0" w:color="auto"/>
          </w:divBdr>
        </w:div>
      </w:divsChild>
    </w:div>
    <w:div w:id="1522161679">
      <w:bodyDiv w:val="1"/>
      <w:marLeft w:val="0"/>
      <w:marRight w:val="0"/>
      <w:marTop w:val="0"/>
      <w:marBottom w:val="0"/>
      <w:divBdr>
        <w:top w:val="none" w:sz="0" w:space="0" w:color="auto"/>
        <w:left w:val="none" w:sz="0" w:space="0" w:color="auto"/>
        <w:bottom w:val="none" w:sz="0" w:space="0" w:color="auto"/>
        <w:right w:val="none" w:sz="0" w:space="0" w:color="auto"/>
      </w:divBdr>
    </w:div>
    <w:div w:id="20802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hemogmbh.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mmlerfreak.ch/pers&#246;nlich/klassentreffen-2023"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4E78-1E45-4803-8DE9-51E39F0A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Züllig Peter</dc:creator>
  <cp:keywords/>
  <dc:description/>
  <cp:lastModifiedBy>Züllig Peter</cp:lastModifiedBy>
  <cp:revision>2</cp:revision>
  <cp:lastPrinted>2023-04-20T11:39:00Z</cp:lastPrinted>
  <dcterms:created xsi:type="dcterms:W3CDTF">2023-04-20T12:04:00Z</dcterms:created>
  <dcterms:modified xsi:type="dcterms:W3CDTF">2023-04-20T12:04:00Z</dcterms:modified>
</cp:coreProperties>
</file>